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71" w:rsidRPr="00900C71" w:rsidRDefault="00BC3216" w:rsidP="00227859">
      <w:pPr>
        <w:suppressAutoHyphens/>
        <w:spacing w:after="0" w:line="240" w:lineRule="auto"/>
        <w:jc w:val="right"/>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 xml:space="preserve">Wzór umowy - </w:t>
      </w:r>
      <w:r w:rsidR="00900C71" w:rsidRPr="00900C71">
        <w:rPr>
          <w:rFonts w:ascii="Times New Roman" w:eastAsia="Times New Roman" w:hAnsi="Times New Roman" w:cs="Times New Roman"/>
          <w:b/>
          <w:bCs/>
          <w:i/>
          <w:iCs/>
          <w:lang w:eastAsia="pl-PL"/>
        </w:rPr>
        <w:t>Załącznik nr</w:t>
      </w:r>
      <w:r w:rsidR="00900C71">
        <w:rPr>
          <w:rFonts w:ascii="Times New Roman" w:eastAsia="Times New Roman" w:hAnsi="Times New Roman" w:cs="Times New Roman"/>
          <w:b/>
          <w:bCs/>
          <w:i/>
          <w:iCs/>
          <w:lang w:eastAsia="pl-PL"/>
        </w:rPr>
        <w:t xml:space="preserve"> 4</w:t>
      </w:r>
      <w:r w:rsidR="00900C71" w:rsidRPr="00900C71">
        <w:rPr>
          <w:rFonts w:ascii="Times New Roman" w:eastAsia="Times New Roman" w:hAnsi="Times New Roman" w:cs="Times New Roman"/>
          <w:b/>
          <w:bCs/>
          <w:i/>
          <w:iCs/>
          <w:lang w:eastAsia="pl-PL"/>
        </w:rPr>
        <w:t xml:space="preserve"> do </w:t>
      </w:r>
      <w:proofErr w:type="spellStart"/>
      <w:r w:rsidR="00900C71" w:rsidRPr="00900C71">
        <w:rPr>
          <w:rFonts w:ascii="Times New Roman" w:eastAsia="Times New Roman" w:hAnsi="Times New Roman" w:cs="Times New Roman"/>
          <w:b/>
          <w:bCs/>
          <w:i/>
          <w:iCs/>
          <w:lang w:eastAsia="pl-PL"/>
        </w:rPr>
        <w:t>siwz</w:t>
      </w:r>
      <w:proofErr w:type="spellEnd"/>
      <w:r w:rsidR="00900C71" w:rsidRPr="00900C71">
        <w:rPr>
          <w:rFonts w:ascii="Times New Roman" w:eastAsia="Times New Roman" w:hAnsi="Times New Roman" w:cs="Times New Roman"/>
          <w:b/>
          <w:bCs/>
          <w:i/>
          <w:iCs/>
          <w:lang w:eastAsia="pl-PL"/>
        </w:rPr>
        <w:t xml:space="preserve">                </w:t>
      </w:r>
    </w:p>
    <w:p w:rsidR="00E72663" w:rsidRPr="00E72663" w:rsidRDefault="00E72663" w:rsidP="00E72663">
      <w:pPr>
        <w:keepNext/>
        <w:spacing w:before="240" w:after="60" w:line="240" w:lineRule="auto"/>
        <w:jc w:val="center"/>
        <w:outlineLvl w:val="3"/>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UMOWA NR OP.05101.....RB.In.201</w:t>
      </w:r>
      <w:r w:rsidR="00225918">
        <w:rPr>
          <w:rFonts w:ascii="Times New Roman" w:eastAsia="Times New Roman" w:hAnsi="Times New Roman" w:cs="Times New Roman"/>
          <w:b/>
          <w:bCs/>
          <w:lang w:eastAsia="pl-PL"/>
        </w:rPr>
        <w:t>8</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zawarta w dniu  …………………….. w Bielinach pomiędzy :</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Gminą Bieliny NIP 657-23-98-774, REGON 291009975 z adresem i siedzibą ul. Partyzantów 17,            26 - 004 Bieliny reprezentowaną przez:</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Wójta Gminy Bieliny - Sławomira Kopacza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przy kontrasygnacie Skarbnika Gminy - Emilii Bąk</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zwaną dalej w tekście umowy </w:t>
      </w:r>
      <w:r w:rsidRPr="00E72663">
        <w:rPr>
          <w:rFonts w:ascii="Times New Roman" w:eastAsia="Times New Roman" w:hAnsi="Times New Roman" w:cs="Times New Roman"/>
          <w:b/>
          <w:bCs/>
          <w:lang w:eastAsia="pl-PL"/>
        </w:rPr>
        <w:t xml:space="preserve">Zamawiającym </w:t>
      </w:r>
    </w:p>
    <w:p w:rsidR="00E72663" w:rsidRPr="00E72663" w:rsidRDefault="00E72663" w:rsidP="00E72663">
      <w:pPr>
        <w:tabs>
          <w:tab w:val="left" w:pos="1740"/>
        </w:tabs>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b/>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zwanym dalej </w:t>
      </w:r>
      <w:r w:rsidRPr="00E72663">
        <w:rPr>
          <w:rFonts w:ascii="Times New Roman" w:eastAsia="Times New Roman" w:hAnsi="Times New Roman" w:cs="Times New Roman"/>
          <w:b/>
          <w:bCs/>
          <w:lang w:eastAsia="pl-PL"/>
        </w:rPr>
        <w:t>Wykonawcą</w:t>
      </w:r>
      <w:r w:rsidRPr="00E72663">
        <w:rPr>
          <w:rFonts w:ascii="Times New Roman" w:eastAsia="Times New Roman" w:hAnsi="Times New Roman" w:cs="Times New Roman"/>
          <w:lang w:eastAsia="pl-PL"/>
        </w:rPr>
        <w:t xml:space="preserve"> </w:t>
      </w:r>
    </w:p>
    <w:p w:rsid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została zawarta umowa o następującej treści: </w:t>
      </w:r>
    </w:p>
    <w:p w:rsidR="00747053" w:rsidRPr="00E72663" w:rsidRDefault="00747053" w:rsidP="00E72663">
      <w:pPr>
        <w:spacing w:after="0" w:line="240" w:lineRule="auto"/>
        <w:jc w:val="both"/>
        <w:rPr>
          <w:rFonts w:ascii="Times New Roman" w:eastAsia="Times New Roman" w:hAnsi="Times New Roman" w:cs="Times New Roman"/>
          <w:lang w:eastAsia="pl-PL"/>
        </w:rPr>
      </w:pPr>
    </w:p>
    <w:p w:rsid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 1</w:t>
      </w:r>
    </w:p>
    <w:p w:rsidR="00747053" w:rsidRPr="00E72663" w:rsidRDefault="00747053" w:rsidP="00E72663">
      <w:pPr>
        <w:spacing w:after="0" w:line="240" w:lineRule="auto"/>
        <w:jc w:val="center"/>
        <w:rPr>
          <w:rFonts w:ascii="Times New Roman" w:eastAsia="Times New Roman" w:hAnsi="Times New Roman" w:cs="Times New Roman"/>
          <w:b/>
          <w:lang w:eastAsia="pl-PL"/>
        </w:rPr>
      </w:pPr>
    </w:p>
    <w:p w:rsidR="00E72663" w:rsidRP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Przedmiot umowy</w:t>
      </w:r>
    </w:p>
    <w:p w:rsidR="00BB5AAA" w:rsidRPr="003E2E8A" w:rsidRDefault="00E72663" w:rsidP="00BB5AAA">
      <w:pPr>
        <w:jc w:val="both"/>
        <w:rPr>
          <w:rFonts w:ascii="Times New Roman" w:eastAsia="Calibri" w:hAnsi="Times New Roman" w:cs="Times New Roman"/>
          <w:b/>
          <w:spacing w:val="-2"/>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b/>
          <w:lang w:eastAsia="pl-PL"/>
        </w:rPr>
        <w:t xml:space="preserve"> </w:t>
      </w:r>
      <w:r w:rsidRPr="00E72663">
        <w:rPr>
          <w:rFonts w:ascii="Times New Roman" w:eastAsia="Times New Roman" w:hAnsi="Times New Roman" w:cs="Times New Roman"/>
          <w:lang w:eastAsia="pl-PL"/>
        </w:rPr>
        <w:t>Przedmiotem niniejszej umowy jest wykonanie robót budowlanych w ramach zadania pn.:</w:t>
      </w:r>
      <w:r w:rsidR="00BB5AAA" w:rsidRPr="00BB5AAA">
        <w:rPr>
          <w:rFonts w:ascii="Times New Roman" w:eastAsia="Times New Roman" w:hAnsi="Times New Roman" w:cs="Times New Roman"/>
          <w:b/>
          <w:sz w:val="24"/>
          <w:szCs w:val="24"/>
          <w:lang w:eastAsia="pl-PL"/>
        </w:rPr>
        <w:t xml:space="preserve"> </w:t>
      </w:r>
      <w:r w:rsidR="003E2E8A" w:rsidRPr="003E2E8A">
        <w:rPr>
          <w:rFonts w:ascii="Times New Roman" w:eastAsia="Calibri" w:hAnsi="Times New Roman" w:cs="Times New Roman"/>
          <w:b/>
          <w:spacing w:val="-2"/>
        </w:rPr>
        <w:t xml:space="preserve">„Budowa odcinków oświetlenia drogowego w </w:t>
      </w:r>
      <w:proofErr w:type="spellStart"/>
      <w:r w:rsidR="003E2E8A" w:rsidRPr="003E2E8A">
        <w:rPr>
          <w:rFonts w:ascii="Times New Roman" w:eastAsia="Calibri" w:hAnsi="Times New Roman" w:cs="Times New Roman"/>
          <w:b/>
          <w:spacing w:val="-2"/>
        </w:rPr>
        <w:t>msc</w:t>
      </w:r>
      <w:proofErr w:type="spellEnd"/>
      <w:r w:rsidR="003E2E8A" w:rsidRPr="003E2E8A">
        <w:rPr>
          <w:rFonts w:ascii="Times New Roman" w:eastAsia="Calibri" w:hAnsi="Times New Roman" w:cs="Times New Roman"/>
          <w:b/>
          <w:spacing w:val="-2"/>
        </w:rPr>
        <w:t>. Bieliny”</w:t>
      </w:r>
      <w:r w:rsidR="003E2E8A" w:rsidRPr="003E2E8A">
        <w:rPr>
          <w:rFonts w:ascii="Times New Roman" w:eastAsia="Times New Roman" w:hAnsi="Times New Roman" w:cs="Times New Roman"/>
          <w:b/>
          <w:sz w:val="24"/>
          <w:szCs w:val="24"/>
          <w:lang w:eastAsia="pl-PL"/>
        </w:rPr>
        <w:t xml:space="preserve"> </w:t>
      </w:r>
      <w:r w:rsidR="003E2E8A" w:rsidRPr="003E2E8A">
        <w:rPr>
          <w:rFonts w:ascii="Times New Roman" w:eastAsia="Calibri" w:hAnsi="Times New Roman" w:cs="Times New Roman"/>
          <w:b/>
          <w:spacing w:val="-2"/>
        </w:rPr>
        <w:t>dla Części 1 lub Części 2 lub Części 3</w:t>
      </w:r>
      <w:r w:rsidR="00711D3C">
        <w:rPr>
          <w:rFonts w:ascii="Times New Roman" w:eastAsia="Calibri" w:hAnsi="Times New Roman" w:cs="Times New Roman"/>
          <w:b/>
          <w:spacing w:val="-2"/>
        </w:rPr>
        <w:t xml:space="preserve"> lub C</w:t>
      </w:r>
      <w:bookmarkStart w:id="0" w:name="_GoBack"/>
      <w:bookmarkEnd w:id="0"/>
      <w:r w:rsidR="003E2E8A" w:rsidRPr="003E2E8A">
        <w:rPr>
          <w:rFonts w:ascii="Times New Roman" w:eastAsia="Calibri" w:hAnsi="Times New Roman" w:cs="Times New Roman"/>
          <w:b/>
          <w:spacing w:val="-2"/>
        </w:rPr>
        <w:t>zęści</w:t>
      </w:r>
      <w:r w:rsidR="003E2E8A">
        <w:rPr>
          <w:rFonts w:ascii="Times New Roman" w:eastAsia="Calibri" w:hAnsi="Times New Roman" w:cs="Times New Roman"/>
          <w:b/>
          <w:spacing w:val="-2"/>
        </w:rPr>
        <w:t xml:space="preserve"> 4 </w:t>
      </w:r>
      <w:r w:rsidRPr="00E72663">
        <w:rPr>
          <w:rFonts w:ascii="Times New Roman" w:eastAsia="Times New Roman" w:hAnsi="Times New Roman" w:cs="Times New Roman"/>
          <w:lang w:eastAsia="pl-PL"/>
        </w:rPr>
        <w:t>zgodnie  z wymaganiami określonymi przez Zamawiającego i zasadami wiedzy technicznej, na warunkach wskazanych w ofercie z dnia ……………………… stanowiącej załącznik nr 1 do umowy.</w:t>
      </w:r>
    </w:p>
    <w:p w:rsidR="00E72663" w:rsidRPr="00BB5AAA" w:rsidRDefault="00E72663" w:rsidP="00BB5AAA">
      <w:pPr>
        <w:jc w:val="both"/>
        <w:rPr>
          <w:rFonts w:ascii="Times New Roman" w:eastAsia="Times New Roman" w:hAnsi="Times New Roman" w:cs="Times New Roman"/>
          <w:b/>
          <w:sz w:val="24"/>
          <w:szCs w:val="24"/>
          <w:lang w:eastAsia="pl-PL"/>
        </w:rPr>
      </w:pPr>
      <w:r w:rsidRPr="00E72663">
        <w:rPr>
          <w:rFonts w:ascii="Times New Roman" w:eastAsia="Times New Roman" w:hAnsi="Times New Roman" w:cs="Times New Roman"/>
          <w:lang w:eastAsia="pl-PL"/>
        </w:rPr>
        <w:t xml:space="preserve">2. </w:t>
      </w:r>
      <w:r w:rsidRPr="00E72663">
        <w:rPr>
          <w:rFonts w:ascii="Times New Roman" w:eastAsia="Times New Roman" w:hAnsi="Times New Roman" w:cs="Times New Roman"/>
          <w:color w:val="000000"/>
          <w:lang w:eastAsia="pl-PL"/>
        </w:rPr>
        <w:t>Szczegółowy zakres robót opisany został w SIWZ w tym dokumentacji projektowej, specyfikacjach technicznych wykonania i odbioru robót budowlanych.</w:t>
      </w:r>
    </w:p>
    <w:p w:rsidR="00E72663" w:rsidRPr="00E72663" w:rsidRDefault="00E72663" w:rsidP="00E72663">
      <w:pPr>
        <w:spacing w:after="0" w:line="240" w:lineRule="auto"/>
        <w:ind w:left="360" w:hanging="360"/>
        <w:jc w:val="both"/>
        <w:rPr>
          <w:rFonts w:ascii="Times New Roman" w:eastAsia="Times New Roman" w:hAnsi="Times New Roman" w:cs="Times New Roman"/>
          <w:b/>
          <w:lang w:eastAsia="pl-PL"/>
        </w:rPr>
      </w:pPr>
      <w:r w:rsidRPr="00E72663">
        <w:rPr>
          <w:rFonts w:ascii="Times New Roman" w:eastAsia="Times New Roman" w:hAnsi="Times New Roman" w:cs="Times New Roman"/>
          <w:lang w:eastAsia="pl-PL"/>
        </w:rPr>
        <w:t>3</w:t>
      </w:r>
      <w:r>
        <w:rPr>
          <w:rFonts w:ascii="Times New Roman" w:eastAsia="Times New Roman" w:hAnsi="Times New Roman" w:cs="Times New Roman"/>
          <w:b/>
          <w:lang w:eastAsia="pl-PL"/>
        </w:rPr>
        <w:t>.</w:t>
      </w:r>
      <w:r>
        <w:rPr>
          <w:rFonts w:ascii="Times New Roman" w:eastAsia="Times New Roman" w:hAnsi="Times New Roman" w:cs="Times New Roman"/>
          <w:color w:val="000000"/>
          <w:lang w:eastAsia="pl-PL"/>
        </w:rPr>
        <w:t xml:space="preserve"> </w:t>
      </w:r>
      <w:r w:rsidRPr="00E72663">
        <w:rPr>
          <w:rFonts w:ascii="Times New Roman" w:eastAsia="Times New Roman" w:hAnsi="Times New Roman" w:cs="Times New Roman"/>
          <w:color w:val="000000"/>
          <w:lang w:eastAsia="pl-PL"/>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2</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Termin wykonania zamówienia</w:t>
      </w:r>
    </w:p>
    <w:p w:rsidR="00E72663" w:rsidRPr="00BB5AAA" w:rsidRDefault="00E72663" w:rsidP="00E542C6">
      <w:pPr>
        <w:numPr>
          <w:ilvl w:val="0"/>
          <w:numId w:val="24"/>
        </w:numPr>
        <w:tabs>
          <w:tab w:val="num" w:pos="1440"/>
        </w:tabs>
        <w:spacing w:after="0" w:line="240" w:lineRule="auto"/>
        <w:ind w:left="357" w:hanging="35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Termin rozpoczęcia wykonywania przedmiotu umowy rozpoczyna</w:t>
      </w:r>
      <w:r w:rsidR="00BB5AAA">
        <w:rPr>
          <w:rFonts w:ascii="Times New Roman" w:eastAsia="Times New Roman" w:hAnsi="Times New Roman" w:cs="Times New Roman"/>
          <w:lang w:eastAsia="pl-PL"/>
        </w:rPr>
        <w:t xml:space="preserve"> </w:t>
      </w:r>
      <w:r w:rsidR="00BB5AAA" w:rsidRPr="00BB5AAA">
        <w:rPr>
          <w:rFonts w:ascii="Times New Roman" w:hAnsi="Times New Roman" w:cs="Times New Roman"/>
        </w:rPr>
        <w:t>od następnego dnia po podpisaniu umowy</w:t>
      </w:r>
      <w:r w:rsidRPr="00BB5AAA">
        <w:rPr>
          <w:rFonts w:ascii="Times New Roman" w:eastAsia="Times New Roman" w:hAnsi="Times New Roman" w:cs="Times New Roman"/>
          <w:lang w:eastAsia="pl-PL"/>
        </w:rPr>
        <w:t>.</w:t>
      </w:r>
    </w:p>
    <w:p w:rsidR="00D50888" w:rsidRPr="00D50888" w:rsidRDefault="00D50888" w:rsidP="00D50888">
      <w:pPr>
        <w:numPr>
          <w:ilvl w:val="0"/>
          <w:numId w:val="24"/>
        </w:numPr>
        <w:spacing w:after="0" w:line="240" w:lineRule="auto"/>
        <w:jc w:val="both"/>
        <w:rPr>
          <w:rFonts w:ascii="Times New Roman" w:eastAsia="Times New Roman" w:hAnsi="Times New Roman" w:cs="Times New Roman"/>
          <w:lang w:eastAsia="pl-PL"/>
        </w:rPr>
      </w:pPr>
      <w:r w:rsidRPr="00D50888">
        <w:rPr>
          <w:rFonts w:ascii="Times New Roman" w:eastAsia="Times New Roman" w:hAnsi="Times New Roman" w:cs="Times New Roman"/>
          <w:lang w:eastAsia="pl-PL"/>
        </w:rPr>
        <w:t>Termin zakończenia realizacji przedmiotu Umowy ustala się do ………………</w:t>
      </w:r>
      <w:r w:rsidR="00BB5AAA">
        <w:rPr>
          <w:rFonts w:ascii="Times New Roman" w:eastAsia="Times New Roman" w:hAnsi="Times New Roman" w:cs="Times New Roman"/>
          <w:lang w:eastAsia="pl-PL"/>
        </w:rPr>
        <w:t xml:space="preserve"> </w:t>
      </w:r>
      <w:r w:rsidRPr="00D50888">
        <w:rPr>
          <w:rFonts w:ascii="Times New Roman" w:eastAsia="Times New Roman" w:hAnsi="Times New Roman" w:cs="Times New Roman"/>
          <w:lang w:eastAsia="pl-PL"/>
        </w:rPr>
        <w:t>201</w:t>
      </w:r>
      <w:r w:rsidR="002372F1">
        <w:rPr>
          <w:rFonts w:ascii="Times New Roman" w:eastAsia="Times New Roman" w:hAnsi="Times New Roman" w:cs="Times New Roman"/>
          <w:lang w:eastAsia="pl-PL"/>
        </w:rPr>
        <w:t>8</w:t>
      </w:r>
      <w:r w:rsidRPr="00D50888">
        <w:rPr>
          <w:rFonts w:ascii="Times New Roman" w:eastAsia="Times New Roman" w:hAnsi="Times New Roman" w:cs="Times New Roman"/>
          <w:lang w:eastAsia="pl-PL"/>
        </w:rPr>
        <w:t xml:space="preserve">r. </w:t>
      </w:r>
    </w:p>
    <w:p w:rsidR="00E72663" w:rsidRPr="00E72663" w:rsidRDefault="00E72663" w:rsidP="00E542C6">
      <w:pPr>
        <w:numPr>
          <w:ilvl w:val="0"/>
          <w:numId w:val="24"/>
        </w:numPr>
        <w:spacing w:after="0" w:line="240" w:lineRule="auto"/>
        <w:jc w:val="both"/>
        <w:rPr>
          <w:rFonts w:ascii="Times New Roman" w:eastAsia="Times New Roman" w:hAnsi="Times New Roman" w:cs="Times New Roman"/>
          <w:b/>
          <w:bCs/>
          <w:lang w:eastAsia="pl-PL"/>
        </w:rPr>
      </w:pPr>
      <w:r w:rsidRPr="00E72663">
        <w:rPr>
          <w:rFonts w:ascii="Times New Roman" w:hAnsi="Times New Roman" w:cs="Times New Roman"/>
          <w:bCs/>
        </w:rPr>
        <w:t>Strony ustalają, że terminem zakończenia realizacji przedmiotu umowy jest dzień zakończenia robót budowlanych i stwierdzenia gotowości do odbioru końcowego zamówienia dokonany stosow</w:t>
      </w:r>
      <w:r>
        <w:rPr>
          <w:rFonts w:ascii="Times New Roman" w:hAnsi="Times New Roman" w:cs="Times New Roman"/>
          <w:bCs/>
        </w:rPr>
        <w:t xml:space="preserve">nym wpisem do dziennika budowy </w:t>
      </w:r>
      <w:r w:rsidRPr="00E72663">
        <w:rPr>
          <w:rFonts w:ascii="Times New Roman" w:hAnsi="Times New Roman" w:cs="Times New Roman"/>
        </w:rPr>
        <w:t>przez Kierownika Budowy</w:t>
      </w:r>
      <w:r w:rsidRPr="00E72663">
        <w:rPr>
          <w:rFonts w:ascii="Times New Roman" w:hAnsi="Times New Roman" w:cs="Times New Roman"/>
          <w:bCs/>
        </w:rPr>
        <w:t>, a potwierdzony przez Inspektora Nadzoru</w:t>
      </w:r>
      <w:r w:rsidRPr="00E72663">
        <w:rPr>
          <w:rFonts w:ascii="Times New Roman" w:hAnsi="Times New Roman" w:cs="Times New Roman"/>
        </w:rPr>
        <w:t>.</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3</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Obowiązki stron</w:t>
      </w:r>
    </w:p>
    <w:p w:rsidR="00E72663" w:rsidRPr="00747053" w:rsidRDefault="00E72663" w:rsidP="00E542C6">
      <w:pPr>
        <w:numPr>
          <w:ilvl w:val="0"/>
          <w:numId w:val="16"/>
        </w:numPr>
        <w:tabs>
          <w:tab w:val="num" w:pos="360"/>
        </w:tabs>
        <w:spacing w:after="0" w:line="240" w:lineRule="auto"/>
        <w:ind w:left="360"/>
        <w:jc w:val="both"/>
        <w:rPr>
          <w:rFonts w:ascii="Times New Roman" w:eastAsia="Times New Roman" w:hAnsi="Times New Roman" w:cs="Times New Roman"/>
          <w:b/>
          <w:color w:val="000000"/>
          <w:lang w:eastAsia="pl-PL"/>
        </w:rPr>
      </w:pPr>
      <w:r w:rsidRPr="00747053">
        <w:rPr>
          <w:rFonts w:ascii="Times New Roman" w:eastAsia="Times New Roman" w:hAnsi="Times New Roman" w:cs="Times New Roman"/>
          <w:b/>
          <w:color w:val="000000"/>
          <w:lang w:eastAsia="pl-PL"/>
        </w:rPr>
        <w:t>Do obowiązków Zamawiającego należy: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Wprowadzenie i protokolarne przekazanie Wykonawcy terenu robót wraz z dziennikiem budowy, w terminie do 14 dni licząc od dnia podpisania umowy;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na swój koszt nadzoru autorskiego i inwestorskiego;</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Wskazanie miejsc poboru energii elektrycznej i wody;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Przystąpienie do odbioru robót i odebranie przedmiotu Umowy po sprawdzeniu jego należytego wykonania;</w:t>
      </w:r>
    </w:p>
    <w:p w:rsidR="00747053" w:rsidRDefault="00E7266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Terminowa zapłata wynagrodzenia za wykonane i odebrane roboty</w:t>
      </w:r>
    </w:p>
    <w:p w:rsidR="00747053" w:rsidRPr="00747053" w:rsidRDefault="0074705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Pr>
          <w:rFonts w:ascii="Times New Roman" w:hAnsi="Times New Roman" w:cs="Times New Roman"/>
        </w:rPr>
        <w:t>Z</w:t>
      </w:r>
      <w:r w:rsidRPr="00747053">
        <w:rPr>
          <w:rFonts w:ascii="Times New Roman" w:hAnsi="Times New Roman" w:cs="Times New Roman"/>
        </w:rPr>
        <w:t>atwierdzenia Harmonogramu sporządzonego przez Wykonawcę</w:t>
      </w:r>
    </w:p>
    <w:p w:rsidR="00E72663" w:rsidRPr="00E72663" w:rsidRDefault="00E72663" w:rsidP="00E542C6">
      <w:pPr>
        <w:numPr>
          <w:ilvl w:val="2"/>
          <w:numId w:val="16"/>
        </w:numPr>
        <w:tabs>
          <w:tab w:val="num" w:pos="360"/>
        </w:tabs>
        <w:spacing w:after="0" w:line="240" w:lineRule="auto"/>
        <w:ind w:left="360" w:hanging="343"/>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lastRenderedPageBreak/>
        <w:t>Do obowiązków Wykonawcy należy: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Przejęcie terenu robót od Zamawiającego;</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 wygrodzenie terenu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dozoru mienia na terenie robót na własny koszt;</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Wykonania przedmiotu umowy z materiałów odpowiadających wymaganiom określonym </w:t>
      </w:r>
      <w:r w:rsidRPr="00E72663">
        <w:rPr>
          <w:rFonts w:ascii="Times New Roman" w:eastAsia="Times New Roman" w:hAnsi="Times New Roman" w:cs="Times New Roman"/>
          <w:color w:val="000000"/>
          <w:lang w:eastAsia="pl-PL"/>
        </w:rPr>
        <w:br/>
        <w:t>w art. 10 ustawy z dnia 7 lipca 1994 r. Prawo budowlane (tekst jednolity Dz. U. z 20</w:t>
      </w:r>
      <w:r w:rsidR="009A2D3F">
        <w:rPr>
          <w:rFonts w:ascii="Times New Roman" w:eastAsia="Times New Roman" w:hAnsi="Times New Roman" w:cs="Times New Roman"/>
          <w:color w:val="000000"/>
          <w:lang w:eastAsia="pl-PL"/>
        </w:rPr>
        <w:t>16</w:t>
      </w:r>
      <w:r w:rsidRPr="00E72663">
        <w:rPr>
          <w:rFonts w:ascii="Times New Roman" w:eastAsia="Times New Roman" w:hAnsi="Times New Roman" w:cs="Times New Roman"/>
          <w:color w:val="000000"/>
          <w:lang w:eastAsia="pl-PL"/>
        </w:rPr>
        <w:t xml:space="preserve"> r. </w:t>
      </w:r>
      <w:r w:rsidRPr="00E72663">
        <w:rPr>
          <w:rFonts w:ascii="Times New Roman" w:eastAsia="Times New Roman" w:hAnsi="Times New Roman" w:cs="Times New Roman"/>
          <w:color w:val="000000"/>
          <w:lang w:eastAsia="pl-PL"/>
        </w:rPr>
        <w:br/>
        <w:t xml:space="preserve">poz. </w:t>
      </w:r>
      <w:r w:rsidR="009A2D3F">
        <w:rPr>
          <w:rFonts w:ascii="Times New Roman" w:eastAsia="Times New Roman" w:hAnsi="Times New Roman" w:cs="Times New Roman"/>
          <w:color w:val="000000"/>
          <w:lang w:eastAsia="pl-PL"/>
        </w:rPr>
        <w:t>290</w:t>
      </w:r>
      <w:r w:rsidRPr="00E72663">
        <w:rPr>
          <w:rFonts w:ascii="Times New Roman" w:eastAsia="Times New Roman" w:hAnsi="Times New Roman" w:cs="Times New Roman"/>
          <w:color w:val="000000"/>
          <w:lang w:eastAsia="pl-PL"/>
        </w:rPr>
        <w:t xml:space="preserve"> z późniejszymi zmianami), okazania, na każde żądanie Zamawiającego lub Inspektora nadzoru inwestorskiego, certyfikatów zgodności z polską normą lub aprobatą techniczną każdego używanego na budowie wyrobu;</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Zapewnienia na własny koszt transportu odpadów do miejsc ich wykorzystania lub utylizacji, łącznie z kosztami utylizacji;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Jako wytwarzający odpady – do przestrzegania przepisów prawnych wynikających z następujących ustaw:</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27.04.2001r. Prawo ochrony środowiska (tekst jednolity Dz. U. z 201</w:t>
      </w:r>
      <w:r w:rsidR="00BF293E">
        <w:rPr>
          <w:rFonts w:ascii="Times New Roman" w:eastAsia="Times New Roman" w:hAnsi="Times New Roman" w:cs="Times New Roman"/>
          <w:color w:val="000000"/>
          <w:lang w:eastAsia="pl-PL"/>
        </w:rPr>
        <w:t>7</w:t>
      </w:r>
      <w:r w:rsidRPr="00E72663">
        <w:rPr>
          <w:rFonts w:ascii="Times New Roman" w:eastAsia="Times New Roman" w:hAnsi="Times New Roman" w:cs="Times New Roman"/>
          <w:color w:val="000000"/>
          <w:lang w:eastAsia="pl-PL"/>
        </w:rPr>
        <w:t xml:space="preserve"> r. poz. </w:t>
      </w:r>
      <w:r w:rsidR="00BF293E">
        <w:rPr>
          <w:rFonts w:ascii="Times New Roman" w:eastAsia="Times New Roman" w:hAnsi="Times New Roman" w:cs="Times New Roman"/>
          <w:color w:val="000000"/>
          <w:lang w:eastAsia="pl-PL"/>
        </w:rPr>
        <w:t>519</w:t>
      </w:r>
      <w:r w:rsidRPr="00E72663">
        <w:rPr>
          <w:rFonts w:ascii="Times New Roman" w:eastAsia="Times New Roman" w:hAnsi="Times New Roman" w:cs="Times New Roman"/>
          <w:color w:val="000000"/>
          <w:lang w:eastAsia="pl-PL"/>
        </w:rPr>
        <w:t xml:space="preserve"> z późn. zm. ),</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14 grudnia 2012 r. o odpadach (tekst jednolity Dz. U. z 201</w:t>
      </w:r>
      <w:r w:rsidR="009A2D3F">
        <w:rPr>
          <w:rFonts w:ascii="Times New Roman" w:eastAsia="Times New Roman" w:hAnsi="Times New Roman" w:cs="Times New Roman"/>
          <w:color w:val="000000"/>
          <w:lang w:eastAsia="pl-PL"/>
        </w:rPr>
        <w:t>6</w:t>
      </w:r>
      <w:r w:rsidRPr="00E72663">
        <w:rPr>
          <w:rFonts w:ascii="Times New Roman" w:eastAsia="Times New Roman" w:hAnsi="Times New Roman" w:cs="Times New Roman"/>
          <w:color w:val="000000"/>
          <w:lang w:eastAsia="pl-PL"/>
        </w:rPr>
        <w:t xml:space="preserve"> r. poz. </w:t>
      </w:r>
      <w:r w:rsidR="009A2D3F">
        <w:rPr>
          <w:rFonts w:ascii="Times New Roman" w:eastAsia="Times New Roman" w:hAnsi="Times New Roman" w:cs="Times New Roman"/>
          <w:color w:val="000000"/>
          <w:lang w:eastAsia="pl-PL"/>
        </w:rPr>
        <w:t>1987</w:t>
      </w:r>
      <w:r w:rsidRPr="00E72663">
        <w:rPr>
          <w:rFonts w:ascii="Times New Roman" w:eastAsia="Times New Roman" w:hAnsi="Times New Roman" w:cs="Times New Roman"/>
          <w:color w:val="000000"/>
          <w:lang w:eastAsia="pl-PL"/>
        </w:rPr>
        <w:t xml:space="preserve"> z późniejszymi zmianami),</w:t>
      </w:r>
    </w:p>
    <w:p w:rsidR="00E72663" w:rsidRPr="00E72663" w:rsidRDefault="00E72663" w:rsidP="00E72663">
      <w:pPr>
        <w:snapToGrid w:val="0"/>
        <w:spacing w:after="0" w:line="240" w:lineRule="auto"/>
        <w:ind w:left="709"/>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Powołane przepisy prawne Wykonawca zobowiązuje się stosować z uwzględnieniem ewentualnych zmian stanu prawnego w tym zakresie.</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Ponoszenia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Terminowego wykonania i przekazania do eksploatacji przedmiotu umowy oraz złożenia pisemnego oświadczenia, że roboty ukończone przez niego zostały wykonane zgodnie z umową i  dokumentacją projektową, obowiązującymi przepisami i normami;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Ponoszenia pełnej odpowiedzialności za bezpieczeństwo wszelkich działań prowadzonych na terenie robót i poza nim, a związanych z wykonaniem przedmiotu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Ponoszenia pełnej odpowiedzialności za szkody oraz następstwa nieszczęśliwych wypadków pracowników i osób trzecich, powstałe w związku z prowadzonymi robotami, w tym także ruchem pojazdów;</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instalacji, urządzeń i obiektów na terenie robót i w ich bezpośrednim otoczeniu przed ich zniszczeniem lub uszkodzeniem w trakcie wykonywania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Dbanie o porządek na terenie robót oraz utrzymywanie terenu robót </w:t>
      </w:r>
      <w:r w:rsidRPr="00E72663">
        <w:rPr>
          <w:rFonts w:ascii="Times New Roman" w:eastAsia="Times New Roman" w:hAnsi="Times New Roman" w:cs="Times New Roman"/>
          <w:lang w:eastAsia="pl-PL"/>
        </w:rPr>
        <w:t>w należytym stanie i porządku</w:t>
      </w:r>
      <w:r w:rsidRPr="00E72663">
        <w:rPr>
          <w:rFonts w:ascii="Times New Roman" w:eastAsia="Times New Roman" w:hAnsi="Times New Roman" w:cs="Times New Roman"/>
          <w:color w:val="000000"/>
          <w:lang w:eastAsia="pl-PL"/>
        </w:rPr>
        <w:t xml:space="preserve"> oraz w stanie wolnym od przeszkód komunikacyjnych;</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Uporządkowanie terenu budowy po zakończeniu robót, zaplecza budowy, jak również uporządkowanie i przywrócenie do stanu poprzedniego terenów sąsiadujących zajętych lub użytkowanych przez Wykonawcę w tym dokonania na własny koszt renowacji zniszczonych lub uszkodzonych w wyniku prowadzonych prac obiektów, fragmentów terenu dróg, nawierzchni lub instalacji;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Kompletowanie w trakcie realizacji robót wszelkiej dokumentacji zgodnie z przepisami Prawa budowlanego oraz przygotowanie do odbioru końcowego kompletu dokumentów niezbędnych do dokonania odbioru;</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Oznakowanie sieci wodociągowej i kanalizacyjnej zgodnie z obowiązującymi przepisami  o ochronie przeciwpożarowej</w:t>
      </w:r>
      <w:r w:rsidRPr="00E72663">
        <w:rPr>
          <w:rFonts w:ascii="Times New Roman" w:eastAsia="Times New Roman" w:hAnsi="Times New Roman" w:cs="Times New Roman"/>
          <w:color w:val="000000"/>
          <w:sz w:val="20"/>
          <w:szCs w:val="20"/>
          <w:lang w:eastAsia="pl-PL"/>
        </w:rPr>
        <w:t xml:space="preserve"> </w:t>
      </w:r>
      <w:r w:rsidRPr="00E72663">
        <w:rPr>
          <w:rFonts w:ascii="Times New Roman" w:eastAsia="Times New Roman" w:hAnsi="Times New Roman" w:cs="Times New Roman"/>
          <w:color w:val="000000"/>
          <w:lang w:eastAsia="pl-PL"/>
        </w:rPr>
        <w:t xml:space="preserve"> oraz przepisów bezpieczeństwa i higieny pracy.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Usunięcie wszelkich wad i usterek stwierdzonych przez nadzór inwestorski w trakcie trwania robót w terminie nie dłuższym niż termin technicznie uzasadniony i konieczny do ich usunięcia.</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Ponoszenie wyłącznej odpowiedzialności za wszelkie szkody będące następstwem niewykonania lub nienależytego wykonania przedmiotu umowy, które to szkody Wykonawca zobowiązuje się pokryć w pełnej wysokości.</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Posiadanie polisy ubezpieczeniowej obejmującej ubezpieczenie Wykonawcy od odpowiedzialności kontraktowej w okresie realizacji umowy na kwotę ubezpieczenia </w:t>
      </w:r>
      <w:r w:rsidRPr="00E72663">
        <w:rPr>
          <w:rFonts w:ascii="Times New Roman" w:eastAsia="Times New Roman" w:hAnsi="Times New Roman" w:cs="Times New Roman"/>
          <w:lang w:eastAsia="pl-PL"/>
        </w:rPr>
        <w:br/>
        <w:t xml:space="preserve"> w wysokości co najmniej wartości kontraktu i jej okazanie Zamawiającemu na każde żądanie.</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Posiadanie polisy ubezpieczeniowej obejmującej ubezpieczenie Wykonawcy od odpowiedzialności deliktowej w okresie realizacji umowy na kwotę ubezpieczenia </w:t>
      </w:r>
      <w:r w:rsidRPr="00E72663">
        <w:rPr>
          <w:rFonts w:ascii="Times New Roman" w:eastAsia="Times New Roman" w:hAnsi="Times New Roman" w:cs="Times New Roman"/>
          <w:lang w:eastAsia="pl-PL"/>
        </w:rPr>
        <w:br/>
        <w:t>w wysokości co najmniej wartości kontraktu i jej okazanie Zamawiającemu na każde żądanie.</w:t>
      </w:r>
    </w:p>
    <w:p w:rsidR="00E72663" w:rsidRPr="00E72663" w:rsidRDefault="00E72663" w:rsidP="00E542C6">
      <w:pPr>
        <w:numPr>
          <w:ilvl w:val="0"/>
          <w:numId w:val="13"/>
        </w:numPr>
        <w:tabs>
          <w:tab w:val="num" w:pos="720"/>
          <w:tab w:val="left" w:pos="1418"/>
          <w:tab w:val="left" w:pos="1843"/>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Niezwłoczne informowanie Zamawiającego (Inspektora nadzoru inwestorskiego) o problemach technicznych lub okolicznościach, które mogą wpłynąć na jakość robót lub termin zakończenia robót.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BB5AAA" w:rsidRDefault="00E72663"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Przestrzeganie zasad bezpieczeństwa, BHP, p.poż. </w:t>
      </w:r>
      <w:r w:rsidRPr="00E72663">
        <w:rPr>
          <w:rFonts w:ascii="Times New Roman" w:eastAsia="Times New Roman" w:hAnsi="Times New Roman" w:cs="Times New Roman"/>
          <w:color w:val="000000"/>
          <w:lang w:eastAsia="ar-SA"/>
        </w:rPr>
        <w:t xml:space="preserve"> </w:t>
      </w:r>
    </w:p>
    <w:p w:rsidR="00E72663" w:rsidRPr="00BB5AAA" w:rsidRDefault="00BB5AAA"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BB5AAA">
        <w:rPr>
          <w:rFonts w:ascii="Times New Roman" w:eastAsia="Times New Roman" w:hAnsi="Times New Roman" w:cs="Times New Roman"/>
          <w:color w:val="000000"/>
          <w:lang w:eastAsia="ar-SA"/>
        </w:rPr>
        <w:t xml:space="preserve">W  związku z dofinansowaniem inwestycji przez Samorząd Województwa Świętokrzyskiego  Wykonawca mimo rozliczenia ryczałtowego jest zobowiązany przedstawić Zamawiającemu kosztorys różnicowy  oraz powykonawczy </w:t>
      </w:r>
      <w:r>
        <w:rPr>
          <w:rFonts w:ascii="Times New Roman" w:eastAsia="Times New Roman" w:hAnsi="Times New Roman" w:cs="Times New Roman"/>
          <w:color w:val="000000"/>
          <w:lang w:eastAsia="ar-SA"/>
        </w:rPr>
        <w:t xml:space="preserve">z faktycznie wykonanych robót </w:t>
      </w:r>
      <w:r w:rsidRPr="00BB5AAA">
        <w:rPr>
          <w:rFonts w:ascii="Times New Roman" w:eastAsia="Times New Roman" w:hAnsi="Times New Roman" w:cs="Times New Roman"/>
          <w:color w:val="000000"/>
          <w:lang w:eastAsia="ar-SA"/>
        </w:rPr>
        <w:t>wraz z dokumentacją  powykonawczą faktycznie wykonanych robót.</w:t>
      </w:r>
      <w:r w:rsidR="00E72663" w:rsidRPr="00BB5AAA">
        <w:rPr>
          <w:rFonts w:ascii="Times New Roman" w:eastAsia="Times New Roman" w:hAnsi="Times New Roman" w:cs="Times New Roman"/>
          <w:color w:val="000000"/>
          <w:lang w:eastAsia="ar-SA"/>
        </w:rPr>
        <w:t xml:space="preserve">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Pozyskanie zgody Zamawiającego na zawarcie umowy na roboty budowlane </w:t>
      </w:r>
      <w:r w:rsidRPr="00E72663">
        <w:rPr>
          <w:rFonts w:ascii="Times New Roman" w:eastAsia="Times New Roman" w:hAnsi="Times New Roman" w:cs="Times New Roman"/>
          <w:lang w:eastAsia="pl-PL"/>
        </w:rPr>
        <w:br/>
        <w:t>z podwykonawcą/podwykonawcami – art. 647</w:t>
      </w:r>
      <w:r w:rsidRPr="00E72663">
        <w:rPr>
          <w:rFonts w:ascii="Times New Roman" w:eastAsia="Times New Roman" w:hAnsi="Times New Roman" w:cs="Times New Roman"/>
          <w:vertAlign w:val="superscript"/>
          <w:lang w:eastAsia="pl-PL"/>
        </w:rPr>
        <w:t>1</w:t>
      </w:r>
      <w:r w:rsidRPr="00E72663">
        <w:rPr>
          <w:rFonts w:ascii="Times New Roman" w:eastAsia="Times New Roman" w:hAnsi="Times New Roman" w:cs="Times New Roman"/>
          <w:lang w:eastAsia="pl-PL"/>
        </w:rPr>
        <w:t xml:space="preserve"> K.C.</w:t>
      </w:r>
    </w:p>
    <w:p w:rsidR="00E72663" w:rsidRPr="00E72663" w:rsidRDefault="00E72663" w:rsidP="00E72663">
      <w:pPr>
        <w:tabs>
          <w:tab w:val="num" w:pos="720"/>
        </w:tabs>
        <w:spacing w:before="120" w:after="120" w:line="240" w:lineRule="auto"/>
        <w:ind w:left="720"/>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4</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Inne obowiązki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zobowiązany jest zapewnić wykonanie i kierowanie robotami objętymi umową przez osoby posiadające stosowne kwalifikacje zawodowe i uprawnienia budowlane.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zobowiązuje się wyznaczyć do kierowania robotami osoby wskazane w ofercie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Zaakceptowana przez Zamawiającego zmiana którejkolwiek z osób, o których mowa w ust. 2 winna być potwierdzona pisemnie i nie wymaga aneksu do niniejszej umowy.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zobowiązany jest do prowadzenia dziennika budowy i jego udostępniania Zamawiającemu i Inspektorowi nadzoru na każde żądanie.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działać będzie w granicach umocowania określonego w ustawie Prawo budowlane.</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zakresie, w jakim Wykonawca w ofercie zobowiązał się wykonywać przedmiot umowy przy pomocy osób zatrudnionych na podstawie umowy o pracę, Wykonawca gwarantuje, że osoby wykonujące Przedmiot Umowy będą zatrudnione na podstawie umowy o pracę w rozumieniu Kodeksu pracy. Obowiązek realizacji Przedmiotu Umowy przy pomocy osób zatrudnionych na podstawie umowy o pracę dotyczy również realizacji Przedmiotu Umowy przy pomocy podwykonawców. Jeżeli w trakcie realizacji Przedmiotu Umowy dojdzie, do zmiany składu osobowego Personelu Wykonawcy, w stosunku, do którego Wykonawca w Ofercie zobowiązał się wykonywać Przedmiot Umowy przy pomocy osób zatrudnionych na podstawie umowy o pracę, to sumaryczna ilość etatów takich osób winna być nie mniejsza niż wynikająca z SIWZ.</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zawarciem Umowy, dla osób wchodzących w skład personelu Wykonawcy, w stosunku, do którego Wykonawca w Ofercie zobowiązał się wykonywać przedmiot umowy przy pomocy osób </w:t>
      </w:r>
      <w:r w:rsidRPr="009A2D3F">
        <w:rPr>
          <w:rFonts w:ascii="Times New Roman" w:eastAsia="Times New Roman" w:hAnsi="Times New Roman" w:cs="Times New Roman"/>
          <w:lang w:eastAsia="pl-PL"/>
        </w:rPr>
        <w:lastRenderedPageBreak/>
        <w:t xml:space="preserve">zatrudnionych na podstawie umowy o pracę, Wykonawca przedłoży Zamawiającemu oświadczenie Wykonawcy lub podwykonawcy o zatrudnieniu na podstawie umowy o pracę osób wykonujących czynności, które zostały opisane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Oświadczenie to powinno zawierać w szczególności: dokładne określenie podmiotu składającego oświadczenie, datę złożenia oświadczenia, wskazanie, że opisane w </w:t>
      </w:r>
      <w:r w:rsidR="0016587A" w:rsidRPr="009A2D3F">
        <w:rPr>
          <w:rFonts w:ascii="Times New Roman" w:eastAsia="Times New Roman" w:hAnsi="Times New Roman" w:cs="Times New Roman"/>
          <w:lang w:eastAsia="pl-PL"/>
        </w:rPr>
        <w:t>rozdziale II pkt. 6</w:t>
      </w:r>
      <w:r w:rsidRPr="009A2D3F">
        <w:rPr>
          <w:rFonts w:ascii="Times New Roman" w:eastAsia="Times New Roman" w:hAnsi="Times New Roman" w:cs="Times New Roman"/>
          <w:lang w:eastAsia="pl-PL"/>
        </w:rPr>
        <w:t xml:space="preserve"> </w:t>
      </w:r>
      <w:proofErr w:type="spellStart"/>
      <w:r w:rsidR="0016587A" w:rsidRPr="009A2D3F">
        <w:rPr>
          <w:rFonts w:ascii="Times New Roman" w:eastAsia="Times New Roman" w:hAnsi="Times New Roman" w:cs="Times New Roman"/>
          <w:lang w:eastAsia="pl-PL"/>
        </w:rPr>
        <w:t>s</w:t>
      </w:r>
      <w:r w:rsidRPr="009A2D3F">
        <w:rPr>
          <w:rFonts w:ascii="Times New Roman" w:eastAsia="Times New Roman" w:hAnsi="Times New Roman" w:cs="Times New Roman"/>
          <w:lang w:eastAsia="pl-PL"/>
        </w:rPr>
        <w:t>iwz</w:t>
      </w:r>
      <w:proofErr w:type="spellEnd"/>
      <w:r w:rsidRPr="009A2D3F">
        <w:rPr>
          <w:rFonts w:ascii="Times New Roman" w:eastAsia="Times New Roman" w:hAnsi="Times New Roman" w:cs="Times New Roman"/>
          <w:lang w:eastAsia="pl-PL"/>
        </w:rPr>
        <w:t xml:space="preserve"> czynności wykonują osoby zatrudnione na podstawie umowy o pracę wraz ze wskazaniem liczby tych osób, rodzaju umowy o pracę i wymiaru etatu oraz podpis osoby uprawnionej do złożenia oświadczenia w imieniu Wykonawcy lub podwykonawcy. W trakcie realizacji zamówienia Zamawiający uprawniony jest do wykonania czynności kontrolnych wobec Wykonawcy</w:t>
      </w:r>
      <w:r w:rsidR="009A2D3F">
        <w:rPr>
          <w:rFonts w:ascii="Times New Roman" w:eastAsia="Times New Roman" w:hAnsi="Times New Roman" w:cs="Times New Roman"/>
          <w:lang w:eastAsia="pl-PL"/>
        </w:rPr>
        <w:t xml:space="preserve"> lub podwykonawców</w:t>
      </w:r>
      <w:r w:rsidRPr="009A2D3F">
        <w:rPr>
          <w:rFonts w:ascii="Times New Roman" w:eastAsia="Times New Roman" w:hAnsi="Times New Roman" w:cs="Times New Roman"/>
          <w:lang w:eastAsia="pl-PL"/>
        </w:rPr>
        <w:t xml:space="preserve"> odnośnie spełniania przez </w:t>
      </w:r>
      <w:r w:rsidR="009A2D3F">
        <w:rPr>
          <w:rFonts w:ascii="Times New Roman" w:eastAsia="Times New Roman" w:hAnsi="Times New Roman" w:cs="Times New Roman"/>
          <w:lang w:eastAsia="pl-PL"/>
        </w:rPr>
        <w:t>nich</w:t>
      </w:r>
      <w:r w:rsidRPr="009A2D3F">
        <w:rPr>
          <w:rFonts w:ascii="Times New Roman" w:eastAsia="Times New Roman" w:hAnsi="Times New Roman" w:cs="Times New Roman"/>
          <w:lang w:eastAsia="pl-PL"/>
        </w:rPr>
        <w:t xml:space="preserve"> wymogu zatrudnienia na podstawie umowy o pracę osób wykonujących wskazane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czynności. Zamawiający uprawniony jest w szczególności do :</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a) żądania oświadczeń i dokumentów w zakresie potwierdzenia spełnienia ww. wymogów i dokonywania ich oceny,</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b) żądania wyjaśnień w przypadku wątpliwości w zakresie potwierdzenia spełniania ww. wymogów,</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c) przeprowadzania kontroli na miejscu wykonywania świadczenia</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5</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Wynagrodzenie i zapłata wynagrodzenia</w:t>
      </w:r>
    </w:p>
    <w:p w:rsidR="00E72663" w:rsidRPr="00E72663" w:rsidRDefault="00E72663" w:rsidP="00E542C6">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 wykonanie przedmiotu Umowy, określonego w §1 niniejszej Umowy, Strony ustalają wynagrodzenie ryczałtowe brutto w wysokości: </w:t>
      </w:r>
      <w:r w:rsidRPr="00E72663">
        <w:rPr>
          <w:rFonts w:ascii="Times New Roman" w:eastAsia="Times New Roman" w:hAnsi="Times New Roman" w:cs="Times New Roman"/>
          <w:b/>
          <w:color w:val="000000"/>
          <w:lang w:eastAsia="pl-PL"/>
        </w:rPr>
        <w:t>......................................................................... zł (słownie: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Wynagrodzenie ryczałtowe o którym mowa w ust 1. obejmuje wszystkie koszty związane </w:t>
      </w:r>
      <w:r w:rsidRPr="00E72663">
        <w:rPr>
          <w:rFonts w:ascii="Times New Roman" w:eastAsia="Times New Roman" w:hAnsi="Times New Roman" w:cs="Times New Roman"/>
          <w:color w:val="000000"/>
          <w:lang w:eastAsia="pl-PL"/>
        </w:rPr>
        <w:br/>
        <w:t xml:space="preserve">z realizacją robót objętych dokumentacją projektową oraz specyfikacją techniczną wykonania </w:t>
      </w:r>
      <w:r w:rsidRPr="00E72663">
        <w:rPr>
          <w:rFonts w:ascii="Times New Roman" w:eastAsia="Times New Roman" w:hAnsi="Times New Roman" w:cs="Times New Roman"/>
          <w:color w:val="000000"/>
          <w:lang w:eastAsia="pl-PL"/>
        </w:rPr>
        <w:br/>
        <w:t xml:space="preserve">i odbioru robót w tym ryzyko Wykonawcy z tytułu oszacowania wszelkich kosztów związanych </w:t>
      </w:r>
      <w:r w:rsidRPr="00E72663">
        <w:rPr>
          <w:rFonts w:ascii="Times New Roman" w:eastAsia="Times New Roman" w:hAnsi="Times New Roman" w:cs="Times New Roman"/>
          <w:color w:val="000000"/>
          <w:lang w:eastAsia="pl-PL"/>
        </w:rPr>
        <w:br/>
        <w:t>z realizacją przedmiotu umowy, a także oddziaływania innych czynników mających lub mogących mieć wpływ na koszty.</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Niedoszacowanie, pominięcie oraz brak rozpoznania zakresu przedmiotu umowy nie może być podstawą do żądania zmiany wynagrodzenia ryczałtowego określonego w ust. 1 niniejszego paragrafu.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Wykonawca oświadcza, że jest podatnikiem podatku VAT, uprawnionym do wystawienia faktury VAT. Numer NIP Wykonawcy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Rozliczenie pomiędzy Stronami za wykonane roboty następować będzie sukcesywnie na podstawie faktur doręczanych Zamawiającemu, wystawionych przez Wykonawcę na podstawie zatwierdzonych protokołów częściowego odbioru robót oraz protokołu końcowego skutecznego odbioru robót.</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Faktury częściowe za wykonane roboty wykonawca zobowiązany jest wystawiać w ostatnim dniu miesiąca w oparciu o protokół częściowego wykonania robót w danym miesiącu.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częściowego odbioru robót będzie sporządzony przez kierownika budowy (robót), na podstawie elementów zestawionych w tabeli elementów rozliczeniowych, którą Wykonawca uzgodni z Zamawiającym niezwłocznie po podpisaniu umowy. Protokół częściowego odbioru robót wymaga podpisania przez Inspektora nadzoru inwestorskiego i zatwierdzenia przez Zamawiającego.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Płatności będą dokonywane przelewem na wskazany przez Wykonawcę rachunek bankowy, w terminie 30 dni od daty otrzymania przez Zamawiającego faktury wraz z zatwierdzonym protokołem częściowego odbioru robót a w przypadku ostatniej faktury – protokołem skutecznego odbioru końcowego.</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odbioru końcowego robót </w:t>
      </w:r>
      <w:r w:rsidRPr="00BB5AAA">
        <w:rPr>
          <w:rFonts w:ascii="Times New Roman" w:eastAsia="Times New Roman" w:hAnsi="Times New Roman" w:cs="Times New Roman"/>
          <w:bCs/>
          <w:color w:val="000000"/>
          <w:lang w:eastAsia="pl-PL"/>
        </w:rPr>
        <w:t>powinien zawierać stwierdzenie, czy odbiór został dokonany skutecznie czy też nieskutecznie.</w:t>
      </w:r>
      <w:r w:rsidRPr="00BB5AAA">
        <w:rPr>
          <w:rFonts w:ascii="Times New Roman" w:eastAsia="Times New Roman" w:hAnsi="Times New Roman" w:cs="Times New Roman"/>
          <w:b/>
          <w:bCs/>
          <w:color w:val="000000"/>
          <w:lang w:eastAsia="pl-PL"/>
        </w:rPr>
        <w:t xml:space="preserve"> </w:t>
      </w:r>
      <w:r w:rsidRPr="00BB5AAA">
        <w:rPr>
          <w:rFonts w:ascii="Times New Roman" w:eastAsia="Times New Roman" w:hAnsi="Times New Roman" w:cs="Times New Roman"/>
          <w:color w:val="000000"/>
          <w:lang w:eastAsia="pl-PL"/>
        </w:rPr>
        <w:t xml:space="preserve">Nieskuteczność odbioru końcowego stwierdza się w protokole w sytuacji, gdy wykonawca zgłosił zamawiającemu gotowość do odbioru przedwcześnie lub roboty są dotknięte usterkami/wadami nadającymi się do usunięcia z zastrzeżeniem ust.10.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Zamawiający jest uprawniony do stwierdzenia skuteczności odbioru końcowego gdy w czasie odbioru stwierdzono wady/usterki nadające się do usunięcia ale są to wady/usterki nie </w:t>
      </w:r>
      <w:r w:rsidRPr="00BB5AAA">
        <w:rPr>
          <w:rFonts w:ascii="Times New Roman" w:eastAsia="Times New Roman" w:hAnsi="Times New Roman" w:cs="Times New Roman"/>
          <w:color w:val="000000"/>
          <w:lang w:eastAsia="pl-PL"/>
        </w:rPr>
        <w:lastRenderedPageBreak/>
        <w:t xml:space="preserve">uniemożliwiające użytkowania przedmiotu umowy zgodnie z jego przeznaczeniem (wady nieistotne). W takim przypadku kwota wynagrodzenia wykonawcy określona w fakturze końcowej będzie ustalona wg zasad określonych w § 6 </w:t>
      </w:r>
      <w:r w:rsidR="00BF293E" w:rsidRPr="00BB5AAA">
        <w:rPr>
          <w:rFonts w:ascii="Times New Roman" w:eastAsia="Times New Roman" w:hAnsi="Times New Roman" w:cs="Times New Roman"/>
          <w:color w:val="000000"/>
          <w:lang w:eastAsia="pl-PL"/>
        </w:rPr>
        <w:t>ust</w:t>
      </w:r>
      <w:r w:rsidRPr="00BB5AAA">
        <w:rPr>
          <w:rFonts w:ascii="Times New Roman" w:eastAsia="Times New Roman" w:hAnsi="Times New Roman" w:cs="Times New Roman"/>
          <w:color w:val="000000"/>
          <w:lang w:eastAsia="pl-PL"/>
        </w:rPr>
        <w:t>.15.</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lang w:eastAsia="pl-PL"/>
        </w:rPr>
        <w:t>Za nieterminowe płatności faktur, Wykonawca ma prawo naliczyć odsetki ustawowe.</w:t>
      </w:r>
    </w:p>
    <w:p w:rsidR="009A2D3F" w:rsidRPr="00E72663" w:rsidRDefault="009A2D3F" w:rsidP="009A2D3F">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6.</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Odbiory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Strony zgodnie postanawiają, że będą stosowane następujące rodzaje odbiorów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stanowiące podstawę do wystawiania faktur częściowych za wykonanie części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robót zanikających i ulegających zakryciu,</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Odbiór końcowy.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oraz odbiory robót zanikających i ulegających zakryciu, dokonywane będą przez Inspektora nadzoru inwestorskiego. Wykonawca winien zgłaszać gotowość do odbiorów, o których mowa wyżej, wpisem do Dziennika budowy.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color w:val="000000"/>
          <w:lang w:eastAsia="pl-PL"/>
        </w:rPr>
        <w:t xml:space="preserve">Wykonawca zgłosi Zamawiającemu gotowość do odbioru końcowego w formie pisemnej pod rygorem nieważności bezpośrednio w siedzibie Zamawiającego.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Podstawą zgłoszenia przez Wykonawcę gotowości do odbioru końcowego, będzie faktyczne wykonanie robót, potwierdzone w Dzienniku budowy wpisem dokonanym przez kierownika budowy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Wraz ze zgłoszeniem do odbioru końcowego Wykonawca przekaże Zamawiającemu następujące dokumenty: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Dziennik budowy,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Dokumentację powykonawczą, opisaną i skompletowaną w dwóch egzemplarzach,</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Wymagane dokumenty, protokoły i zaświadczenia z przeprowadzonych prób i sprawdzeń, instrukcje użytkowania i inne dokumenty wymagane stosownymi przepisami,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Oświadczenie Kierownika budowy (robót) o zgodności wykonania robót z dokumentacją projektową, obowiązującymi przepisami i normami,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Dokumenty (atesty, certyfikaty) potwierdzające, że wbudowane wyroby budowlane są zgodne z art. 10 ustawy Prawo budowlane (opisane i ostemplowane przez Kierownika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Zamawiający w ciągu 7 dni roboczych licząc od dnia otrzymania zawiadomienia o osiągnięciu gotowości do odbioru końcowego zawiadomi Wykonawcę o dacie i godzinie przystąpienia do odbioru końcowego. Przystąpienie do odbioru powinno nastąpić nie później niż w 14-tym dniu roboczym licząc od dnia otrzymania zgłoszenia gotowości do odbioru końcowego.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Czynności odbioru końcowego będą trwały do 14 dni licząc od dnia przystąpienia do odbioru i zostaną zakończone spisaniem protokołu z zastrzeżeniem postanowień poniższych.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uzasadnionych przypadkach Zamawiający może przedłużyć odbiór końcowy do 30 dni roboczych zawiadamiając o tym Wykonawcę.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Strony postanawiają, że w przypadku stwierdzenia w toku odbioru końcowego, że wykonawca nie osiągnął gotowości do odbioru z powodu nie zakończenia robót lub gdy zostały stwierdzone wady/usterki nadające się do usunięcia - okoliczność ta zostanie stwierdzona w protokole odbioru (odbiór nieskuteczny).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protokole nieskutecznego odbioru końcowego strony ustalą zakres robót niewykonanych lub wady/usterki nadające się do usunięcia.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Stwierdzenie w toku odbioru końcowego okoliczności określonych w ust.9 (przedwczesność zgłoszenia gotowości do odbioru, wady/usterki nadające się do usunięcia), jest równoznaczne z uznaniem, że przedmiot umowy nie został ukończony w terminie.</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lastRenderedPageBreak/>
        <w:t xml:space="preserve">Wykonawca ma obowiązek bez dodatkowych wezwań ponownie zgłosić gotowość do odbioru końcowego po rzeczywistym zakończeniu robót lub usunięciu tych wad/usterek, które nadawały się do usunięcia. </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14. W razie stwierdzenia </w:t>
      </w:r>
      <w:r w:rsidRPr="00E72663">
        <w:rPr>
          <w:rFonts w:ascii="Times New Roman" w:eastAsia="Times New Roman" w:hAnsi="Times New Roman" w:cs="Times New Roman"/>
          <w:lang w:eastAsia="pl-PL"/>
        </w:rPr>
        <w:t xml:space="preserve">w toku czynności odbioru </w:t>
      </w:r>
      <w:r w:rsidRPr="00E72663">
        <w:rPr>
          <w:rFonts w:ascii="Times New Roman" w:eastAsia="Times New Roman" w:hAnsi="Times New Roman" w:cs="Times New Roman"/>
          <w:bCs/>
          <w:lang w:eastAsia="pl-PL"/>
        </w:rPr>
        <w:t xml:space="preserve">wad/usterek nienadających się do usunięcia </w:t>
      </w:r>
      <w:r w:rsidRPr="00E72663">
        <w:rPr>
          <w:rFonts w:ascii="Times New Roman" w:eastAsia="Times New Roman" w:hAnsi="Times New Roman" w:cs="Times New Roman"/>
          <w:lang w:eastAsia="pl-PL"/>
        </w:rPr>
        <w:t>to:</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wady/usterki nie uniemożliwiają użytkowania przedmiotu umowy zgodnie z jego przeznaczeniem – zamawiający dokonując skutecznie odbioru może obniżyć wynagrodzenie za ten przedmiot odpowiednio do utraconej wartości użytkowej, estetycznej i technicznej lub domagać się rekompensaty utraconej wartości użytkowej, estetycznej i technicznej w innej formie aniżeli obniżenie wynagrodzenia (np. domagać się wydłużenia gwarancji jakości na cały przedmiot zamówienia lub jego fragment dotknięty wadą/usterką) </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jeżeli wady/usterki uniemożliwiają użytkowanie przedmiotu umowy zgodnie z jego przeznaczeniem (wady istotne)</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odstąpić od umowy,</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 żądać wykonania przedmiotu umowy po raz drugi, zachowując prawo do domagania się od wykonawcy naprawienia szkody wynikłej z opóźnienia;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15. W razie stwierdzenia przy odbiorze </w:t>
      </w:r>
      <w:r w:rsidRPr="00E72663">
        <w:rPr>
          <w:rFonts w:ascii="Times New Roman" w:eastAsia="Times New Roman" w:hAnsi="Times New Roman" w:cs="Times New Roman"/>
          <w:bCs/>
          <w:lang w:eastAsia="pl-PL"/>
        </w:rPr>
        <w:t>wad/usterek nadających się do usunięcia nie uniemożliwiających użytkowanie przedmiotu</w:t>
      </w:r>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bCs/>
          <w:lang w:eastAsia="pl-PL"/>
        </w:rPr>
        <w:t>umowy zgodnie z przeznaczeniem</w:t>
      </w:r>
      <w:r w:rsidRPr="00E72663">
        <w:rPr>
          <w:rFonts w:ascii="Times New Roman" w:eastAsia="Times New Roman" w:hAnsi="Times New Roman" w:cs="Times New Roman"/>
          <w:lang w:eastAsia="pl-PL"/>
        </w:rPr>
        <w:t xml:space="preserve"> zamawiający może odebrać skutecznie przedmiot umowy. W takim przypadku może:</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obniżyć wynagrodzenie wykonawcy za ten przedmiot odpowiednio do utraconej wartości użytkowej, estetycznej i technicznej,</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domagać się rekompensaty utraconej wartości użytkowej, estetycznej i technicznej w innej formie aniżeli obniżenie wynagrodzenia (np. domagać się wydłużenia gwarancji jakości na cały przedmiot zamówienia lub jego fragment dotknięty wadą/usterką))</w:t>
      </w:r>
    </w:p>
    <w:p w:rsidR="00E72663" w:rsidRPr="00E72663" w:rsidRDefault="00E72663" w:rsidP="00E72663">
      <w:pPr>
        <w:tabs>
          <w:tab w:val="left" w:pos="900"/>
        </w:tabs>
        <w:spacing w:after="0" w:line="240" w:lineRule="auto"/>
        <w:ind w:left="360" w:hanging="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16. Za datę wykonania przez Wykonawcę zobowiązania wynikającego z niniejszej Umowy uznaje się datę odbioru, stwierdzoną w protokole skutecznego odbioru końcowego.</w:t>
      </w:r>
    </w:p>
    <w:p w:rsidR="00E72663" w:rsidRPr="00E72663" w:rsidRDefault="00E72663" w:rsidP="00E72663">
      <w:pPr>
        <w:tabs>
          <w:tab w:val="left" w:pos="900"/>
        </w:tabs>
        <w:spacing w:after="0" w:line="240" w:lineRule="auto"/>
        <w:jc w:val="both"/>
        <w:rPr>
          <w:rFonts w:ascii="Times New Roman" w:eastAsia="Times New Roman" w:hAnsi="Times New Roman" w:cs="Times New Roman"/>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7</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Zabezpieczenie należytego wykonania umowy</w:t>
      </w:r>
    </w:p>
    <w:p w:rsidR="00E72663" w:rsidRPr="00E72663" w:rsidRDefault="00E72663" w:rsidP="00E542C6">
      <w:pPr>
        <w:numPr>
          <w:ilvl w:val="0"/>
          <w:numId w:val="12"/>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lang w:eastAsia="pl-PL"/>
        </w:rPr>
        <w:t xml:space="preserve">Strony potwierdzają, że w celu zabezpieczenia pokrycia roszczeń Zamawiającego z tytułu niewykonania lub nienależytego wykonania umowy przed zawarciem umowy Wykonawca wniósł zabezpieczenie należytego wykonania zobowiązań wynikających z umowy w wysokości </w:t>
      </w:r>
      <w:r>
        <w:rPr>
          <w:rFonts w:ascii="Times New Roman" w:eastAsia="Times New Roman" w:hAnsi="Times New Roman" w:cs="Times New Roman"/>
          <w:lang w:eastAsia="pl-PL"/>
        </w:rPr>
        <w:t>10</w:t>
      </w:r>
      <w:r w:rsidRPr="00E72663">
        <w:rPr>
          <w:rFonts w:ascii="Times New Roman" w:eastAsia="Times New Roman" w:hAnsi="Times New Roman" w:cs="Times New Roman"/>
          <w:lang w:eastAsia="pl-PL"/>
        </w:rPr>
        <w:t xml:space="preserve">% wynagrodzenia ofertowego (ceny ofertowej brutto), o którym mowa w </w:t>
      </w:r>
      <w:r w:rsidRPr="00E72663">
        <w:rPr>
          <w:rFonts w:ascii="Times New Roman" w:eastAsia="Times New Roman" w:hAnsi="Times New Roman" w:cs="Times New Roman"/>
          <w:color w:val="000000"/>
          <w:lang w:eastAsia="pl-PL"/>
        </w:rPr>
        <w:t>§ 5</w:t>
      </w:r>
      <w:r w:rsidRPr="00E72663">
        <w:rPr>
          <w:rFonts w:ascii="Times New Roman" w:eastAsia="Times New Roman" w:hAnsi="Times New Roman" w:cs="Times New Roman"/>
          <w:lang w:eastAsia="pl-PL"/>
        </w:rPr>
        <w:t xml:space="preserve"> ust. 1, tj. ……………</w:t>
      </w:r>
      <w:r w:rsidRPr="00E72663">
        <w:rPr>
          <w:rFonts w:ascii="Times New Roman" w:eastAsia="Times New Roman" w:hAnsi="Times New Roman" w:cs="Times New Roman"/>
          <w:color w:val="000000"/>
          <w:lang w:eastAsia="pl-PL"/>
        </w:rPr>
        <w:t xml:space="preserve">  zł (</w:t>
      </w:r>
      <w:r w:rsidRPr="00E72663">
        <w:rPr>
          <w:rFonts w:ascii="Times New Roman" w:eastAsia="Times New Roman" w:hAnsi="Times New Roman" w:cs="Times New Roman"/>
          <w:i/>
          <w:iCs/>
          <w:color w:val="000000"/>
          <w:lang w:eastAsia="pl-PL"/>
        </w:rPr>
        <w:t>słownie złotych ……………………………………</w:t>
      </w:r>
      <w:r w:rsidRPr="00E72663">
        <w:rPr>
          <w:rFonts w:ascii="Times New Roman" w:eastAsia="Times New Roman" w:hAnsi="Times New Roman" w:cs="Times New Roman"/>
          <w:color w:val="000000"/>
          <w:lang w:eastAsia="pl-PL"/>
        </w:rPr>
        <w:t>) w formie …………………………………</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Zabezpieczenie należytego wykonania umowy zostanie zwrócone Wykonawcy w następujących terminach:</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lang w:eastAsia="pl-PL"/>
        </w:rPr>
        <w:tab/>
        <w:t>70% wysokości zabezpieczenia – w ciągu 30 dni od dnia podpisania protokołu odbioru końcowego,</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t>
      </w:r>
      <w:r w:rsidRPr="00E72663">
        <w:rPr>
          <w:rFonts w:ascii="Times New Roman" w:eastAsia="Times New Roman" w:hAnsi="Times New Roman" w:cs="Times New Roman"/>
          <w:lang w:eastAsia="pl-PL"/>
        </w:rPr>
        <w:tab/>
        <w:t>30% wysokości zabezpieczenia – w ciągu 15 dni od upływu okresu rękojmi za wady.</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uprawniony do wstrzymania się ze zwrotem części zabezpieczenia należytego wykonania umowy, w terminach o których mowa w ust. 2 w przypadku, kiedy Wykonawca nie usunął w terminie wad  stwierdzonych w trakcie odbioru lub  w  okresie  rękojmi lub jest w trakcie usuwania tych wad.</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 przypadku gdy uzgodniono zmianę terminu zakończenia wykonywania przedmiotu umowy a Wykonawca wniósł zabezpieczenie należytego wykonania robót i usunięcia wad/usterek w formie gwarancji, Wykonawca w celu zapewnienia ciągłości ubezpieczenia jest obowiązany bez dodatkowych wezwań przedstawić Zamawiającemu najpóźniej w dniu zawarcia aneksu w sprawie zmiany terminu zakończenia robót - aneks do gwarancji należytego wykonania robót i usunięcia wad/usterek uwzględniający nowy termin zakończenia robót. </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8</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Kary umowne</w:t>
      </w:r>
    </w:p>
    <w:p w:rsidR="00E72663" w:rsidRPr="00E72663" w:rsidRDefault="00E72663" w:rsidP="00E542C6">
      <w:pPr>
        <w:numPr>
          <w:ilvl w:val="0"/>
          <w:numId w:val="22"/>
        </w:numPr>
        <w:tabs>
          <w:tab w:val="num" w:pos="426"/>
        </w:tabs>
        <w:spacing w:after="0" w:line="240" w:lineRule="auto"/>
        <w:ind w:hanging="56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uprawiony do domagania się od wykonawcy zapłaty kary umownej w następujących przypadkach:</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za przekroczenie terminu wykonania przedmiotu umowy (zwłoka) - w wysokości 0,5% wynagrodzenia brutto, określonego w §5 ust. 1 za każdy dzień przekroczenia liczonego od dnia następującego po dniu, w którym roboty miały zostać ukończone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przekroczenie terminu wyznaczonego na usunięcie wad/usterek stwierdzonych w czasie czynności odbioru lub w okresie gwarancji i rękojmi (zwłoka)– w wysokości 0,5% wynagrodzenia brutto, określonego w </w:t>
      </w:r>
      <w:r w:rsidRPr="00E72663">
        <w:rPr>
          <w:rFonts w:ascii="Times New Roman" w:eastAsia="Times New Roman" w:hAnsi="Times New Roman" w:cs="Times New Roman"/>
          <w:color w:val="000000"/>
          <w:lang w:eastAsia="pl-PL"/>
        </w:rPr>
        <w:t>§5</w:t>
      </w:r>
      <w:r w:rsidRPr="00E72663">
        <w:rPr>
          <w:rFonts w:ascii="Times New Roman" w:eastAsia="Times New Roman" w:hAnsi="Times New Roman" w:cs="Times New Roman"/>
          <w:lang w:eastAsia="pl-PL"/>
        </w:rPr>
        <w:t xml:space="preserve"> ust. 1 za każdy dzień przekroczenia liczonego od dnia następującego po dniu, w którym wady/usterki miały być usunięte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odstąpienie od umowy z przyczyn występujących po stronie wykonawcy</w:t>
      </w:r>
      <w:r w:rsidRPr="00E72663">
        <w:rPr>
          <w:rFonts w:ascii="Times New Roman" w:eastAsia="Times New Roman" w:hAnsi="Times New Roman" w:cs="Times New Roman"/>
          <w:lang w:eastAsia="pl-PL"/>
        </w:rPr>
        <w:br/>
        <w:t xml:space="preserve">(naruszenia przez wykonawcę obowiązków wynikających z niniejszej umowy </w:t>
      </w:r>
      <w:r w:rsidRPr="00E72663">
        <w:rPr>
          <w:rFonts w:ascii="Times New Roman" w:eastAsia="Times New Roman" w:hAnsi="Times New Roman" w:cs="Times New Roman"/>
          <w:lang w:eastAsia="pl-PL"/>
        </w:rPr>
        <w:br/>
        <w:t>i właściwych przepisów prawa) – w wysokości 5% wynagrodzenia brutto, określonego w §5 ust. 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odstąpienie od umowy w przypadku stwierdzenia w czasie odbioru końcowego nienadających się do usunięcia wad istotnych (uniemożliwiających użytkowanie przedmiotu umowy albo ograniczającego możliwość użytkowania całości  lub części przedmiotu umowy zgodnie z jego przeznaczeniem) - w wysokości wynagrodzenia brutto Wykonawcy określonego w §5 ust.1 umowy.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 tytułu samego faktu istnienia wad/usterek w przedmiocie odbioru w wysokości </w:t>
      </w:r>
      <w:r w:rsidRPr="00E72663">
        <w:rPr>
          <w:rFonts w:ascii="Times New Roman" w:eastAsia="Times New Roman" w:hAnsi="Times New Roman" w:cs="Times New Roman"/>
          <w:lang w:eastAsia="pl-PL"/>
        </w:rPr>
        <w:br/>
        <w:t>5 %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nieotrzymaniem przez Zamawiającego dofinansowania jakie otrzymałby na wykonanie przedmiotu umowy </w:t>
      </w:r>
      <w:r w:rsidRPr="00E72663">
        <w:rPr>
          <w:rFonts w:ascii="Times New Roman" w:eastAsia="Times New Roman" w:hAnsi="Times New Roman" w:cs="Times New Roman"/>
          <w:lang w:eastAsia="pl-PL"/>
        </w:rPr>
        <w:br/>
        <w:t xml:space="preserve">w wysokości kwoty nie otrzymanej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zwrotem dofinansowania jakie Zamawiający otrzymał na wykonanie przedmiotu umowy  </w:t>
      </w:r>
      <w:r w:rsidRPr="00E72663">
        <w:rPr>
          <w:rFonts w:ascii="Times New Roman" w:eastAsia="Times New Roman" w:hAnsi="Times New Roman" w:cs="Times New Roman"/>
          <w:lang w:eastAsia="pl-PL"/>
        </w:rPr>
        <w:br/>
        <w:t xml:space="preserve">w wysokości kwoty podlegającej zwrotowi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wprowadzenie podwykonawcy i dalszego podwykonawcy na plac budowy bez zgody Zamawiającego  w wysokości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nieprzedłużenie do akceptacji zamawiającemu projektu umowy o podwykonawstwo, której przedmiotem są roboty budowlane, lub projektu jej zmian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nieprzedłużenia poświadczonej za zgodność z oryginałem kopii umowy o podwykonawstwo lub jej zmiany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zmiany umowy o podwykonawstwo w zakresie terminu zapłaty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zapłaty lub nieterminowej zapłaty wynagrodzenia należnego podwykonawcom lub dalszym podwykonawcom 10 % wynagrodzenia brutto określonego w  § 5 ust.1.</w:t>
      </w:r>
    </w:p>
    <w:p w:rsidR="0016587A" w:rsidRPr="00E72663" w:rsidRDefault="0016587A" w:rsidP="00E542C6">
      <w:pPr>
        <w:numPr>
          <w:ilvl w:val="2"/>
          <w:numId w:val="20"/>
        </w:numPr>
        <w:spacing w:after="0" w:line="240" w:lineRule="auto"/>
        <w:jc w:val="both"/>
        <w:rPr>
          <w:rFonts w:ascii="Times New Roman" w:eastAsia="Times New Roman" w:hAnsi="Times New Roman" w:cs="Times New Roman"/>
          <w:lang w:eastAsia="pl-PL"/>
        </w:rPr>
      </w:pPr>
      <w:r w:rsidRPr="0016587A">
        <w:rPr>
          <w:rFonts w:ascii="Times New Roman" w:eastAsia="Times New Roman" w:hAnsi="Times New Roman" w:cs="Times New Roman"/>
          <w:lang w:eastAsia="pl-PL"/>
        </w:rPr>
        <w:t xml:space="preserve">za każdy przypadek naruszenia obowiązku realizacji </w:t>
      </w:r>
      <w:r>
        <w:rPr>
          <w:rFonts w:ascii="Times New Roman" w:eastAsia="Times New Roman" w:hAnsi="Times New Roman" w:cs="Times New Roman"/>
          <w:lang w:eastAsia="pl-PL"/>
        </w:rPr>
        <w:t>p</w:t>
      </w:r>
      <w:r w:rsidRPr="0016587A">
        <w:rPr>
          <w:rFonts w:ascii="Times New Roman" w:eastAsia="Times New Roman" w:hAnsi="Times New Roman" w:cs="Times New Roman"/>
          <w:lang w:eastAsia="pl-PL"/>
        </w:rPr>
        <w:t xml:space="preserve">rzedmiotu </w:t>
      </w:r>
      <w:r>
        <w:rPr>
          <w:rFonts w:ascii="Times New Roman" w:eastAsia="Times New Roman" w:hAnsi="Times New Roman" w:cs="Times New Roman"/>
          <w:lang w:eastAsia="pl-PL"/>
        </w:rPr>
        <w:t>u</w:t>
      </w:r>
      <w:r w:rsidRPr="0016587A">
        <w:rPr>
          <w:rFonts w:ascii="Times New Roman" w:eastAsia="Times New Roman" w:hAnsi="Times New Roman" w:cs="Times New Roman"/>
          <w:lang w:eastAsia="pl-PL"/>
        </w:rPr>
        <w:t xml:space="preserve">mowy przy pomocy osób zatrudnionych na podstawie umowy o pracę, o którym mowa w § </w:t>
      </w:r>
      <w:r>
        <w:rPr>
          <w:rFonts w:ascii="Times New Roman" w:eastAsia="Times New Roman" w:hAnsi="Times New Roman" w:cs="Times New Roman"/>
          <w:lang w:eastAsia="pl-PL"/>
        </w:rPr>
        <w:t>4</w:t>
      </w:r>
      <w:r w:rsidRPr="0016587A">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7</w:t>
      </w:r>
      <w:r w:rsidRPr="0016587A">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8</w:t>
      </w:r>
      <w:r w:rsidRPr="0016587A">
        <w:rPr>
          <w:rFonts w:ascii="Times New Roman" w:eastAsia="Times New Roman" w:hAnsi="Times New Roman" w:cs="Times New Roman"/>
          <w:lang w:eastAsia="pl-PL"/>
        </w:rPr>
        <w:t xml:space="preserve"> - w wysokości 5.000 zł </w:t>
      </w:r>
      <w:r w:rsidR="00BF293E">
        <w:rPr>
          <w:rFonts w:ascii="Times New Roman" w:eastAsia="Times New Roman" w:hAnsi="Times New Roman" w:cs="Times New Roman"/>
          <w:lang w:eastAsia="pl-PL"/>
        </w:rPr>
        <w:t xml:space="preserve">jednak </w:t>
      </w:r>
      <w:r w:rsidRPr="009A2D3F">
        <w:rPr>
          <w:rFonts w:ascii="Times New Roman" w:eastAsia="Times New Roman" w:hAnsi="Times New Roman" w:cs="Times New Roman"/>
          <w:lang w:eastAsia="pl-PL"/>
        </w:rPr>
        <w:t>nie więcej niż 10% wynagrodzenia brutto określonego w § 5 ust. 1</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2. W przypadku kumulacji podstaw do domagania się zapłaty kary umownej Zamawiający jest uprawniony do dokonania wyboru tytułu lub tytułów kary.</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3. Wykonawca jest uprawniony do domagania się od Zamawiającego odsetek ustawowych za opóźnienie w zapłacie wynagrodzenia. </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4. Strony zastrzegają sobie prawo do odszkodowania na zasadach ogólnych, o ile wartość faktycznie poniesionych szkód przekracza wysokość zastrzeżonych kar umownych.</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5. W razie zaistnienia podstaw do domagania się zapłaty kary umownej zamawiający może potrącić kwotę stanowiącą karę umowną z należności wykonawcy, na co wykonawca wyraża zgodę.</w:t>
      </w:r>
    </w:p>
    <w:p w:rsidR="00BF293E" w:rsidRDefault="00E72663" w:rsidP="00BF293E">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6. Strony dopuszczają możliwość miarkowania wysokości kary umownej w przypadku gdy zobowiązania wykonawcy zostały wykonane w znacznej części lub kara umowna jest rażąco wygórowana – art. 484 k.c. Obniżenie wysokości kary umownej  wymaga uzyskania zgody Zamawiającego. </w:t>
      </w:r>
    </w:p>
    <w:p w:rsidR="00E72663" w:rsidRPr="00E72663" w:rsidRDefault="00BF293E" w:rsidP="00BF293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7. </w:t>
      </w:r>
      <w:r w:rsidR="00E72663" w:rsidRPr="00E72663">
        <w:rPr>
          <w:rFonts w:ascii="Times New Roman" w:eastAsia="Times New Roman" w:hAnsi="Times New Roman" w:cs="Times New Roman"/>
          <w:lang w:eastAsia="pl-PL"/>
        </w:rPr>
        <w:t xml:space="preserve">Zmiana wysokości kary umownej na którą Zamawiający wyraził zgodę nie stanowi zmiany niniejszej umowy i nie powoduje konieczności jej aneksowania. </w:t>
      </w:r>
    </w:p>
    <w:p w:rsidR="00E72663" w:rsidRDefault="00BF293E" w:rsidP="00BF29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E72663" w:rsidRPr="00E72663">
        <w:rPr>
          <w:rFonts w:ascii="Times New Roman" w:eastAsia="Times New Roman" w:hAnsi="Times New Roman" w:cs="Times New Roman"/>
          <w:lang w:eastAsia="pl-PL"/>
        </w:rPr>
        <w:t xml:space="preserve">Zapłata kary umownej nie zwalnia wykonawcy z obowiązku wykonania przedmiotu umowy chyba że jest to kara należna zamawiającemu z tytułu odstąpienia od umowy. </w:t>
      </w:r>
    </w:p>
    <w:p w:rsidR="00747053" w:rsidRDefault="00747053" w:rsidP="00747053">
      <w:pPr>
        <w:spacing w:after="0" w:line="240" w:lineRule="auto"/>
        <w:jc w:val="both"/>
        <w:rPr>
          <w:rFonts w:ascii="Times New Roman" w:eastAsia="Times New Roman" w:hAnsi="Times New Roman" w:cs="Times New Roman"/>
          <w:lang w:eastAsia="pl-PL"/>
        </w:rPr>
      </w:pPr>
    </w:p>
    <w:p w:rsidR="00747053" w:rsidRDefault="00747053" w:rsidP="00747053">
      <w:pPr>
        <w:spacing w:after="0" w:line="240" w:lineRule="auto"/>
        <w:jc w:val="both"/>
        <w:rPr>
          <w:rFonts w:ascii="Times New Roman" w:eastAsia="Times New Roman" w:hAnsi="Times New Roman" w:cs="Times New Roman"/>
          <w:lang w:eastAsia="pl-PL"/>
        </w:rPr>
      </w:pPr>
    </w:p>
    <w:p w:rsidR="00747053" w:rsidRPr="00E72663" w:rsidRDefault="00747053" w:rsidP="00747053">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after="0" w:line="36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§9</w:t>
      </w:r>
    </w:p>
    <w:p w:rsidR="00E72663" w:rsidRPr="00E72663" w:rsidRDefault="00E72663" w:rsidP="00E72663">
      <w:pPr>
        <w:spacing w:after="0" w:line="24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 xml:space="preserve">Cesja </w:t>
      </w:r>
    </w:p>
    <w:p w:rsidR="00E72663" w:rsidRPr="00E72663" w:rsidRDefault="00E72663" w:rsidP="00E72663">
      <w:pPr>
        <w:tabs>
          <w:tab w:val="num" w:pos="1070"/>
        </w:tabs>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może bez zgody Zamawiającego zbywać na rzecz osób trzecich wierzytelności istniejących lub przyszłych wynikających z zawarcia i realizacji niniejszej umowy jakie ma lub będzie miał wobec Zamawiającego.</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Naruszenie zakazu cesji stanowi umowną podstawę odstąpienia od umowy i jest traktowane na równi z innymi przypadkami naruszenia umowy przez Wykonawcę.</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Wyrażenie zgody na dokonanie cesji skutkujące zmianą podmiotu uprawnionego do domagania się zapłaty za wykonywane/wykonane roboty stanowiące przedmiot niniejszej umowy nie stanowi zmiany niniejszej umowy/nie powoduje konieczności jej aneksowania.</w:t>
      </w:r>
    </w:p>
    <w:p w:rsid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§10</w:t>
      </w:r>
    </w:p>
    <w:p w:rsidR="00FF0EC8" w:rsidRPr="00FF0EC8" w:rsidRDefault="00FF0EC8" w:rsidP="00FF0EC8">
      <w:pPr>
        <w:tabs>
          <w:tab w:val="left" w:pos="1276"/>
          <w:tab w:val="left" w:pos="1560"/>
        </w:tabs>
        <w:suppressAutoHyphens/>
        <w:spacing w:before="240" w:after="0" w:line="240" w:lineRule="auto"/>
        <w:ind w:left="567" w:hanging="567"/>
        <w:jc w:val="center"/>
        <w:rPr>
          <w:rFonts w:ascii="Times New Roman" w:eastAsia="Times New Roman" w:hAnsi="Times New Roman" w:cs="Times New Roman"/>
          <w:b/>
          <w:bCs/>
          <w:sz w:val="24"/>
          <w:szCs w:val="24"/>
          <w:lang w:eastAsia="pl-PL"/>
        </w:rPr>
      </w:pPr>
      <w:r w:rsidRPr="00FF0EC8">
        <w:rPr>
          <w:rFonts w:ascii="Times New Roman" w:eastAsia="Times New Roman" w:hAnsi="Times New Roman" w:cs="Times New Roman"/>
          <w:b/>
          <w:bCs/>
          <w:sz w:val="24"/>
          <w:szCs w:val="24"/>
          <w:lang w:eastAsia="pl-PL"/>
        </w:rPr>
        <w:t>ZMIANY</w:t>
      </w:r>
      <w:r>
        <w:rPr>
          <w:rFonts w:ascii="Times New Roman" w:eastAsia="Times New Roman" w:hAnsi="Times New Roman" w:cs="Times New Roman"/>
          <w:b/>
          <w:bCs/>
          <w:sz w:val="24"/>
          <w:szCs w:val="24"/>
          <w:lang w:eastAsia="pl-PL"/>
        </w:rPr>
        <w:t xml:space="preserve"> UMOWY</w:t>
      </w:r>
    </w:p>
    <w:p w:rsidR="00FF0EC8" w:rsidRPr="009A2D3F" w:rsidRDefault="00FF0EC8" w:rsidP="00FF0EC8">
      <w:pPr>
        <w:tabs>
          <w:tab w:val="left" w:pos="567"/>
        </w:tabs>
        <w:suppressAutoHyphens/>
        <w:spacing w:before="240"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1. Zamawiający dopuszcza możliwość przedłużenia terminu wykonania umowy, </w:t>
      </w:r>
      <w:r w:rsidRPr="009A2D3F">
        <w:rPr>
          <w:rFonts w:ascii="Times New Roman" w:eastAsia="Times New Roman" w:hAnsi="Times New Roman" w:cs="Times New Roman"/>
          <w:lang w:eastAsia="pl-PL"/>
        </w:rPr>
        <w:br/>
        <w:t xml:space="preserve"> w formie aneksu do umowy, w następujących przypadkach: </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udzielenia w trakcie realizacji umowy zamówień dodatkowych związanych </w:t>
      </w:r>
      <w:r w:rsidRPr="009A2D3F">
        <w:rPr>
          <w:rFonts w:ascii="Times New Roman" w:eastAsia="Times New Roman" w:hAnsi="Times New Roman" w:cs="Times New Roman"/>
          <w:lang w:eastAsia="pl-PL"/>
        </w:rPr>
        <w:br/>
        <w:t>z realizacją zamówienia podstawowego, mających wpływ na uzgodniony termin zakończenia jej realizacji, a powodujących konieczność jego wydłużenia,</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wystąpienia niekorzystnych warunków atmosferycznych, uniemożliwiających prowadzenie robót budowlanych, przeprowadzenie prób i sprawdzeń, dokonywanie odbiorów;</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wystąpienie okoliczności siły wyższej, jako zdarzenia niezależnego od żadnej </w:t>
      </w:r>
      <w:r w:rsidRPr="009A2D3F">
        <w:rPr>
          <w:rFonts w:ascii="Times New Roman" w:eastAsia="Times New Roman" w:hAnsi="Times New Roman" w:cs="Times New Roman"/>
          <w:lang w:eastAsia="pl-PL"/>
        </w:rPr>
        <w:br/>
        <w:t xml:space="preserve">ze Stron, które nastąpiło po </w:t>
      </w:r>
      <w:r w:rsidR="009A2D3F">
        <w:rPr>
          <w:rFonts w:ascii="Times New Roman" w:eastAsia="Times New Roman" w:hAnsi="Times New Roman" w:cs="Times New Roman"/>
          <w:lang w:eastAsia="pl-PL"/>
        </w:rPr>
        <w:t>podpisaniu</w:t>
      </w:r>
      <w:r w:rsidRPr="009A2D3F">
        <w:rPr>
          <w:rFonts w:ascii="Times New Roman" w:eastAsia="Times New Roman" w:hAnsi="Times New Roman" w:cs="Times New Roman"/>
          <w:lang w:eastAsia="pl-PL"/>
        </w:rPr>
        <w:t xml:space="preserve"> umowy,</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odmiennych od przyjętych w dokumentacji projektowej warunków geologicznych lub terenowych,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błędów lub wprowadzenia zmian w dokumentacji projektowej lub specyfikacji technicznej wykonania i odbioru robót budowlanych,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konieczności uwzględnienia wydanych w toku realizacji prac zaleceń właściwych służb i inspekcji, jeżeli powodują one wydłużenie czasu realizacji i nie wynikają </w:t>
      </w:r>
      <w:r w:rsidRPr="009A2D3F">
        <w:rPr>
          <w:rFonts w:ascii="Times New Roman" w:eastAsia="Times New Roman" w:hAnsi="Times New Roman" w:cs="Times New Roman"/>
          <w:lang w:eastAsia="pl-PL"/>
        </w:rPr>
        <w:br/>
        <w:t>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braku możliwości przekazania przez Zamawiającego terenu budowy </w:t>
      </w:r>
      <w:r w:rsidRPr="009A2D3F">
        <w:rPr>
          <w:rFonts w:ascii="Times New Roman" w:eastAsia="Times New Roman" w:hAnsi="Times New Roman" w:cs="Times New Roman"/>
          <w:lang w:eastAsia="pl-PL"/>
        </w:rPr>
        <w:br/>
        <w:t>w określonym umową terminie.</w:t>
      </w:r>
    </w:p>
    <w:p w:rsidR="00FF0EC8" w:rsidRPr="009A2D3F" w:rsidRDefault="00FF0EC8" w:rsidP="00E542C6">
      <w:pPr>
        <w:numPr>
          <w:ilvl w:val="0"/>
          <w:numId w:val="5"/>
        </w:numPr>
        <w:tabs>
          <w:tab w:val="left" w:pos="0"/>
        </w:tabs>
        <w:suppressAutoHyphens/>
        <w:spacing w:after="0" w:line="240" w:lineRule="auto"/>
        <w:ind w:left="0" w:firstLine="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Zamawiający dopuszcza możliwość zmiany postanowień zawartej umo</w:t>
      </w:r>
      <w:r w:rsidR="00BF293E">
        <w:rPr>
          <w:rFonts w:ascii="Times New Roman" w:eastAsia="Times New Roman" w:hAnsi="Times New Roman" w:cs="Times New Roman"/>
          <w:lang w:eastAsia="pl-PL"/>
        </w:rPr>
        <w:t>wy w</w:t>
      </w:r>
      <w:r w:rsidR="00BF293E">
        <w:rPr>
          <w:rFonts w:ascii="Times New Roman" w:eastAsia="Times New Roman" w:hAnsi="Times New Roman" w:cs="Times New Roman"/>
          <w:lang w:eastAsia="pl-PL"/>
        </w:rPr>
        <w:br/>
      </w:r>
      <w:r w:rsidRPr="009A2D3F">
        <w:rPr>
          <w:rFonts w:ascii="Times New Roman" w:eastAsia="Times New Roman" w:hAnsi="Times New Roman" w:cs="Times New Roman"/>
          <w:lang w:eastAsia="pl-PL"/>
        </w:rPr>
        <w:t>stosunku do treści oferty na podstawie której dokonano wyboru Wykonawcy, związanej ze zmianą sposobu świadczenia Wykonawcy, w następujących  przypadkach:</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odstąpienia przez Zamawiającego od wykonania części robót zbędnych </w:t>
      </w:r>
      <w:r w:rsidRPr="009A2D3F">
        <w:rPr>
          <w:rFonts w:ascii="Times New Roman" w:eastAsia="Times New Roman" w:hAnsi="Times New Roman" w:cs="Times New Roman"/>
          <w:lang w:eastAsia="pl-PL"/>
        </w:rPr>
        <w:br/>
        <w:t xml:space="preserve">do wykonania przedmiotu umowy zgodnie ze sztuką budowlaną i wiedzą techniczną, a wynikających np. z technologii robót, co skutkować będzie obniżeniem wynagrodzenia należnego Wykonawcy, </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 technologicznych, spowodowanych w szczególności następującymi okolicznościami:</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lastRenderedPageBreak/>
        <w:t>niedostępności na rynku materiałów lub urządzeń, wskazanych w dokumentacji projektowej lub specyfikacji technicznej wykonania i odbioru robót, spowodowanej zaprzestaniem produkcji lub wycofaniem z rynku tych materiałów lub urządzeń,</w:t>
      </w:r>
    </w:p>
    <w:p w:rsidR="00FF0EC8" w:rsidRPr="009A2D3F" w:rsidRDefault="00FF0EC8" w:rsidP="00E542C6">
      <w:pPr>
        <w:numPr>
          <w:ilvl w:val="1"/>
          <w:numId w:val="6"/>
        </w:numPr>
        <w:tabs>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p>
    <w:p w:rsidR="00FF0EC8" w:rsidRPr="009A2D3F" w:rsidRDefault="00FF0EC8" w:rsidP="00E542C6">
      <w:pPr>
        <w:numPr>
          <w:ilvl w:val="1"/>
          <w:numId w:val="6"/>
        </w:numPr>
        <w:tabs>
          <w:tab w:val="left" w:pos="327"/>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technologii wykonania zaprojektowanych robót, pozwalającej na zaoszczędzenie czasu realizacji zadania, kosztów wykonywanych prac lub kosztów eksploatacji wykonanego przedmiotu umowy,</w:t>
      </w:r>
    </w:p>
    <w:p w:rsidR="00FF0EC8" w:rsidRPr="009A2D3F" w:rsidRDefault="00FF0EC8" w:rsidP="00E542C6">
      <w:pPr>
        <w:numPr>
          <w:ilvl w:val="1"/>
          <w:numId w:val="6"/>
        </w:numPr>
        <w:tabs>
          <w:tab w:val="left" w:pos="436"/>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geologicznych skutkujących brakiem możliwości zrealizowania przedmiotu umowy przy dotychczasowych założeniach technologicznych,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terenowych,                    a w szczególności istnienia nie zainwentaryzowanych lub błędnie zainwentaryzowanych obiektów budowlanych,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materiałowych ze względu na zmiany obowiązującego prawa,</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sprzeczności w dokumentacji projektowej,</w:t>
      </w:r>
    </w:p>
    <w:p w:rsidR="00FF0EC8" w:rsidRPr="009A2D3F" w:rsidRDefault="00FF0EC8" w:rsidP="00E542C6">
      <w:pPr>
        <w:numPr>
          <w:ilvl w:val="1"/>
          <w:numId w:val="6"/>
        </w:numPr>
        <w:tabs>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p>
    <w:p w:rsidR="00FF0EC8" w:rsidRPr="009A2D3F" w:rsidRDefault="00FF0EC8" w:rsidP="00E542C6">
      <w:pPr>
        <w:numPr>
          <w:ilvl w:val="1"/>
          <w:numId w:val="6"/>
        </w:numPr>
        <w:tabs>
          <w:tab w:val="left" w:pos="993"/>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uwzględnienia wydanych w toku realizacji robót dodatkowych zalec</w:t>
      </w:r>
      <w:r w:rsidR="00BF293E">
        <w:rPr>
          <w:rFonts w:ascii="Times New Roman" w:eastAsia="Times New Roman" w:hAnsi="Times New Roman" w:cs="Times New Roman"/>
          <w:lang w:eastAsia="pl-PL"/>
        </w:rPr>
        <w:t>eń właściwych służb i inspekcji oraz inspektora nadzoru</w:t>
      </w:r>
    </w:p>
    <w:p w:rsidR="00FF0EC8" w:rsidRPr="009A2D3F" w:rsidRDefault="00FF0EC8" w:rsidP="00E542C6">
      <w:pPr>
        <w:numPr>
          <w:ilvl w:val="0"/>
          <w:numId w:val="6"/>
        </w:numPr>
        <w:tabs>
          <w:tab w:val="left" w:pos="1134"/>
        </w:tabs>
        <w:suppressAutoHyphens/>
        <w:spacing w:after="0" w:line="240" w:lineRule="auto"/>
        <w:ind w:left="1134" w:hanging="425"/>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zmiany Podwykonawcy, na którego zasobach polegał Wykonawca w celu wykazania spełnienia warunków udziału w postępowaniu o udzielenie zamówienia na innego Podwykonawcę spełniającego warunki tego zamówienia. </w:t>
      </w:r>
    </w:p>
    <w:p w:rsidR="00FF0EC8" w:rsidRPr="009A2D3F" w:rsidRDefault="00FF0EC8" w:rsidP="00E542C6">
      <w:pPr>
        <w:numPr>
          <w:ilvl w:val="0"/>
          <w:numId w:val="5"/>
        </w:numPr>
        <w:tabs>
          <w:tab w:val="left" w:pos="426"/>
        </w:tabs>
        <w:suppressAutoHyphens/>
        <w:spacing w:before="120" w:after="0" w:line="240" w:lineRule="auto"/>
        <w:ind w:left="357" w:hanging="215"/>
        <w:contextualSpacing/>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Strony wyodrębniają:</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roboty zamienne, przez które rozumie się roboty, które Wykonawca wykona </w:t>
      </w:r>
      <w:r w:rsidRPr="009A2D3F">
        <w:rPr>
          <w:rFonts w:ascii="Times New Roman" w:eastAsia="Times New Roman" w:hAnsi="Times New Roman" w:cs="Times New Roman"/>
          <w:lang w:eastAsia="pl-PL"/>
        </w:rPr>
        <w:br/>
        <w:t>w zamian za roboty zawarte w pierwotnej dokumentacji projektowej,</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roboty zaniechane, przez które rozumie się roboty objęte pierwotną dokumentacją projektową, a których wykonanie stało się zbędne,</w:t>
      </w:r>
    </w:p>
    <w:p w:rsidR="00FF0EC8" w:rsidRPr="009A2D3F" w:rsidRDefault="00FF0EC8" w:rsidP="009A2D3F">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t>
      </w:r>
      <w:r w:rsidRPr="009A2D3F">
        <w:rPr>
          <w:rFonts w:ascii="Times New Roman" w:eastAsia="Times New Roman" w:hAnsi="Times New Roman" w:cs="Times New Roman"/>
          <w:lang w:eastAsia="pl-PL"/>
        </w:rPr>
        <w:br/>
        <w:t>w dokumentacji projektowej, lecz wynikają z wiedzy technicznej lub technologii wykonania robót.</w:t>
      </w:r>
    </w:p>
    <w:p w:rsidR="00FF0EC8" w:rsidRPr="009A2D3F" w:rsidRDefault="00FF0EC8" w:rsidP="00FF0EC8">
      <w:p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4. Wykonanie robót, o których mowa w ust. 3 może nastąpić wyłącznie na podstawie aneksu do umowy, którego poprzedzać będzie sporządzony przez Wykonawcę protokół konieczności, zaakceptowany przez Inspektora Nadzoru i gdy </w:t>
      </w:r>
      <w:r w:rsidR="00BF293E">
        <w:rPr>
          <w:rFonts w:ascii="Times New Roman" w:eastAsia="Times New Roman" w:hAnsi="Times New Roman" w:cs="Times New Roman"/>
          <w:lang w:eastAsia="pl-PL"/>
        </w:rPr>
        <w:t xml:space="preserve">jest </w:t>
      </w:r>
      <w:r w:rsidRPr="009A2D3F">
        <w:rPr>
          <w:rFonts w:ascii="Times New Roman" w:eastAsia="Times New Roman" w:hAnsi="Times New Roman" w:cs="Times New Roman"/>
          <w:lang w:eastAsia="pl-PL"/>
        </w:rPr>
        <w:t xml:space="preserve">to niezbędne Projektanta.  </w:t>
      </w:r>
    </w:p>
    <w:p w:rsidR="00FF0EC8" w:rsidRPr="009A2D3F" w:rsidRDefault="00FF0EC8" w:rsidP="00FF0EC8">
      <w:pPr>
        <w:tabs>
          <w:tab w:val="left" w:pos="1211"/>
        </w:tabs>
        <w:suppressAutoHyphens/>
        <w:spacing w:after="0" w:line="240" w:lineRule="auto"/>
        <w:ind w:left="426"/>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Protokół konieczności może zostać sporządzony wyłącznie po udzieleniu pisemnej zgody Zamawiającego na dokonanie zmiany sposobu świadczenia, o którą z wnioskiem wystąpił </w:t>
      </w:r>
      <w:r w:rsidRPr="009A2D3F">
        <w:rPr>
          <w:rFonts w:ascii="Times New Roman" w:eastAsia="Times New Roman" w:hAnsi="Times New Roman" w:cs="Times New Roman"/>
          <w:lang w:eastAsia="pl-PL"/>
        </w:rPr>
        <w:lastRenderedPageBreak/>
        <w:t xml:space="preserve">Wykonawca. Skierowany do Zamawiającego wniosek Wykonawcy z propozycją zmiany, zawierał będzie: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opis propozycji zmiany,</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uzasadnienie zmiany,</w:t>
      </w:r>
    </w:p>
    <w:p w:rsidR="00FF0EC8" w:rsidRPr="009A2D3F" w:rsidRDefault="00FF0EC8" w:rsidP="00E542C6">
      <w:pPr>
        <w:numPr>
          <w:ilvl w:val="0"/>
          <w:numId w:val="8"/>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obliczenie kosztów zmiany w postaci: </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kosztorysu różnicowego dla robót zamiennych lub dodatkowych, w stosunku do robót przewidzianych umową, zawierającego wycenę robót zamiennych lub dodatkowych,</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kosztorysu  na roboty zaniechane,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rysunki zamienne sporządzone bądź zaakceptowane przez Projektanta, jeżeli zmiana wymaga dokonania zmian w dokumentacji projektowej.</w:t>
      </w:r>
    </w:p>
    <w:p w:rsidR="00FF0EC8" w:rsidRPr="009A2D3F" w:rsidRDefault="00FF0EC8" w:rsidP="00E542C6">
      <w:pPr>
        <w:numPr>
          <w:ilvl w:val="0"/>
          <w:numId w:val="10"/>
        </w:numPr>
        <w:tabs>
          <w:tab w:val="left" w:pos="426"/>
        </w:tabs>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skierowaniem do Zamawiającego wniosku o dokonanie zmian, Wykonawca winien uzyskać opinię Inspektora Nadzoru co do proponowanych zmian, a ponadto jeżeli dotyczą one zmian technologicznych, o których mowa w ust. 2 pkt 2 również </w:t>
      </w:r>
      <w:r w:rsidR="00BF293E">
        <w:rPr>
          <w:rFonts w:ascii="Times New Roman" w:eastAsia="Times New Roman" w:hAnsi="Times New Roman" w:cs="Times New Roman"/>
          <w:lang w:eastAsia="pl-PL"/>
        </w:rPr>
        <w:t>Projektanta</w:t>
      </w:r>
      <w:r w:rsidRPr="009A2D3F">
        <w:rPr>
          <w:rFonts w:ascii="Times New Roman" w:eastAsia="Times New Roman" w:hAnsi="Times New Roman" w:cs="Times New Roman"/>
          <w:lang w:eastAsia="pl-PL"/>
        </w:rPr>
        <w:t>.</w:t>
      </w:r>
    </w:p>
    <w:p w:rsidR="00FF0EC8" w:rsidRPr="009A2D3F" w:rsidRDefault="00FF0EC8" w:rsidP="00E542C6">
      <w:pPr>
        <w:numPr>
          <w:ilvl w:val="0"/>
          <w:numId w:val="10"/>
        </w:num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Kosztorysy, o których mowa w ust. 4 pkt 3: </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muszą zostać sprawdzone i zaakceptowane przez Inspektora Nadzoru,</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winny zostać opracowane w oparciu o dane wynikające z następujących dokumentów: </w:t>
      </w:r>
      <w:proofErr w:type="spellStart"/>
      <w:r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projekt budowlany, specyfikacja techniczna, oferta wykonawcy, a w razie braku możliwości ustalenia wartości na ich podstawie</w:t>
      </w:r>
      <w:r w:rsidR="00BF293E">
        <w:rPr>
          <w:rFonts w:ascii="Times New Roman" w:eastAsia="Times New Roman" w:hAnsi="Times New Roman" w:cs="Times New Roman"/>
          <w:lang w:eastAsia="pl-PL"/>
        </w:rPr>
        <w:t xml:space="preserve"> w oparciu o</w:t>
      </w:r>
      <w:r w:rsidRPr="009A2D3F">
        <w:rPr>
          <w:rFonts w:ascii="Times New Roman" w:eastAsia="Times New Roman" w:hAnsi="Times New Roman" w:cs="Times New Roman"/>
          <w:lang w:eastAsia="pl-PL"/>
        </w:rPr>
        <w:t xml:space="preserve">  minimalne ceny </w:t>
      </w:r>
      <w:proofErr w:type="spellStart"/>
      <w:r w:rsidRPr="009A2D3F">
        <w:rPr>
          <w:rFonts w:ascii="Times New Roman" w:eastAsia="Times New Roman" w:hAnsi="Times New Roman" w:cs="Times New Roman"/>
          <w:lang w:eastAsia="pl-PL"/>
        </w:rPr>
        <w:t>Sekocenbud</w:t>
      </w:r>
      <w:proofErr w:type="spellEnd"/>
      <w:r w:rsidRPr="009A2D3F">
        <w:rPr>
          <w:rFonts w:ascii="Times New Roman" w:eastAsia="Times New Roman" w:hAnsi="Times New Roman" w:cs="Times New Roman"/>
          <w:lang w:eastAsia="pl-PL"/>
        </w:rPr>
        <w:t xml:space="preserve"> dla województwa świętokrzyskiego z daty złożenia oferty z uwzględnieniem czynników cenotwórczych przyjętych w dokumentach, o których mowa powyżej.</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przypadku, gdy o dokonanie zmian sposobu świadczenia Wykonawcy, o których mowa w ust. 3, wnioskował będzie Zamawiający, Wykonawca dokona wyceny zmiany, zgodnie z ust. 4 pkt 3, która podlegać będzie weryfikacji Inspektora Nadzoru.</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 przypadku zaakceptowania przez Zamawiającego przedłożonej wyceny, zostanie sporządzony protokół konieczności stanowiący podstawę  do aneksu do umowy. </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Zakazuje się Wykonawcy wprowadzania jakichkolwiek zmian w realizowanym zamówieniu bez wyczerpania pro</w:t>
      </w:r>
      <w:r w:rsidR="00BF293E">
        <w:rPr>
          <w:rFonts w:ascii="Times New Roman" w:eastAsia="Times New Roman" w:hAnsi="Times New Roman" w:cs="Times New Roman"/>
          <w:lang w:eastAsia="pl-PL"/>
        </w:rPr>
        <w:t>cedury określonej w ust. 4 – 8, pod rygorem utraty możliwości dochodzenia roszczeń wynagrodzenia z tego tytułu.</w:t>
      </w:r>
    </w:p>
    <w:p w:rsidR="00FF0EC8" w:rsidRPr="00FF0EC8" w:rsidRDefault="00FF0EC8" w:rsidP="00FF0EC8">
      <w:pPr>
        <w:suppressAutoHyphens/>
        <w:spacing w:after="0" w:line="240" w:lineRule="auto"/>
        <w:ind w:left="360"/>
        <w:jc w:val="both"/>
        <w:rPr>
          <w:rFonts w:ascii="Times New Roman" w:eastAsia="Times New Roman" w:hAnsi="Times New Roman" w:cs="Times New Roman"/>
          <w:sz w:val="24"/>
          <w:szCs w:val="24"/>
          <w:lang w:eastAsia="pl-PL"/>
        </w:rPr>
      </w:pPr>
    </w:p>
    <w:p w:rsidR="00FF0EC8" w:rsidRPr="00747053" w:rsidRDefault="00FF0EC8" w:rsidP="00E72663">
      <w:pPr>
        <w:spacing w:before="120" w:after="120" w:line="240" w:lineRule="auto"/>
        <w:jc w:val="center"/>
        <w:rPr>
          <w:rFonts w:ascii="Times New Roman" w:eastAsia="Times New Roman" w:hAnsi="Times New Roman" w:cs="Times New Roman"/>
          <w:b/>
          <w:bCs/>
          <w:lang w:eastAsia="pl-PL"/>
        </w:rPr>
      </w:pPr>
      <w:r w:rsidRPr="00747053">
        <w:rPr>
          <w:rFonts w:ascii="Arial Narrow" w:eastAsia="Times New Roman" w:hAnsi="Arial Narrow" w:cs="Times New Roman"/>
          <w:b/>
          <w:sz w:val="24"/>
          <w:szCs w:val="24"/>
          <w:lang w:eastAsia="pl-PL"/>
        </w:rPr>
        <w:t>§</w:t>
      </w:r>
      <w:r w:rsidRPr="00747053">
        <w:rPr>
          <w:rFonts w:ascii="Times New Roman" w:eastAsia="Times New Roman" w:hAnsi="Times New Roman" w:cs="Times New Roman"/>
          <w:b/>
          <w:sz w:val="24"/>
          <w:szCs w:val="24"/>
          <w:lang w:eastAsia="pl-PL"/>
        </w:rPr>
        <w:t xml:space="preserve"> 11.</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Prawo odstąpienia od umowy</w:t>
      </w:r>
    </w:p>
    <w:p w:rsidR="00E72663" w:rsidRPr="00E72663" w:rsidRDefault="00E72663" w:rsidP="00E542C6">
      <w:pPr>
        <w:numPr>
          <w:ilvl w:val="0"/>
          <w:numId w:val="14"/>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Zamawiającemu przysługuje prawo odstąpienia od umowy jeżeli:</w:t>
      </w:r>
    </w:p>
    <w:p w:rsidR="00E72663" w:rsidRPr="00E72663" w:rsidRDefault="00E72663" w:rsidP="00E72663">
      <w:pPr>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rozpoczyna realizacji przedmiotu umowy w umówionym terminie pomimo wezwania go do rozpoczęcia realizacji przedmiotu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przerwał realizację przedmiotu umowy i nie wznawia jej pomimo wezwania go do wznowienia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realizuje roboty przewidziane niniejszą umową w sposób niezgodny z niniejszą umową, dokumentacją projektową, specyfikacjami technicznymi lub wskazaniami Zamawiającego i pomimo wezwania go do zmiany sposobu realizacji robót nie czyni tego,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Wykonawca narusza obowiązki wynikające z właściwych przepisów prawa w szczególności obowiązek współpracy z zamawiającym w toku procesu budowy (uniemożliwia zamawiającemu kontakt z wykonawcą, uniemożliwia zamawiającemu i inspektorowi nadzoru wgląd do Dziennika budowy itp., nie reaguje na zapytania zamawiającego o stan postępu robót, przyczyny opóźnień robót)</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Wobec wykonawcy zostanie wszczęte postępowanie przewidziane w ustawie Prawo upadłościowe i naprawcze.</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Wystąpią okoliczności określone we właściwych przepisach prawa uprawniające zamawiającego do odstąpienia od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Wystąpi konieczność wielokrotnego dokonywania  bezpośredniej zapłaty podwykonawcy lub dalszemu podwykonawcy,  o których mowa w </w:t>
      </w:r>
      <w:r w:rsidR="00AB08E5">
        <w:rPr>
          <w:rFonts w:ascii="Times New Roman" w:eastAsia="Times New Roman" w:hAnsi="Times New Roman" w:cs="Times New Roman"/>
          <w:lang w:eastAsia="pl-PL"/>
        </w:rPr>
        <w:t>art.</w:t>
      </w:r>
      <w:r w:rsidRPr="00E72663">
        <w:rPr>
          <w:rFonts w:ascii="Times New Roman" w:eastAsia="Times New Roman" w:hAnsi="Times New Roman" w:cs="Times New Roman"/>
          <w:lang w:eastAsia="pl-PL"/>
        </w:rPr>
        <w:t xml:space="preserve">143 c ust. 1 ustawy </w:t>
      </w:r>
      <w:proofErr w:type="spellStart"/>
      <w:r w:rsidRPr="00E72663">
        <w:rPr>
          <w:rFonts w:ascii="Times New Roman" w:eastAsia="Times New Roman" w:hAnsi="Times New Roman" w:cs="Times New Roman"/>
          <w:lang w:eastAsia="pl-PL"/>
        </w:rPr>
        <w:t>Pzp</w:t>
      </w:r>
      <w:proofErr w:type="spellEnd"/>
      <w:r w:rsidRPr="00E72663">
        <w:rPr>
          <w:rFonts w:ascii="Times New Roman" w:eastAsia="Times New Roman" w:hAnsi="Times New Roman" w:cs="Times New Roman"/>
          <w:lang w:eastAsia="pl-PL"/>
        </w:rPr>
        <w:t>., lub konieczność dokonania  bezpośrednich zapłat na sumę większą niż 5% wartości umowy  w sprawie zamówienia publicznego może stanowić podstawę do odstąpienia  od umowy w sprawie zamówienia publicznego przez zamawiającego.</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wyłącznie wynagrodzenia należnego mu z tytułu robót wykonanych do dnia odstąpienia od umowy.</w:t>
      </w:r>
    </w:p>
    <w:p w:rsidR="00E72663" w:rsidRPr="00E72663" w:rsidRDefault="00E72663" w:rsidP="00E72663">
      <w:pPr>
        <w:spacing w:after="0" w:line="240" w:lineRule="auto"/>
        <w:ind w:left="283"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W każdym przypadku gdy przyczyną odstąpienia od umowy przez Zamawiającego jest naruszenie przez wykonawcę postanowień umowy lub właściwych przepisów prawa wykonawca nie jest uprawniony do domagania się wynagrodzenia za roboty wykonane do dnia odstąpienia jak również do domagania się zwrotu kosztów poniesionych w celu wykonania zamówienia.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Wykonawcy przysługuje prawo odstąpienia od umowy, jeżeli Zamawiający:</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Pomimo otrzymania pisemnego wezwania nie wywiązuje się z obowiązku zapłaty faktur VAT,</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Odmawia bez wskazania uzasadnionej przyczyny wyznaczenia terminu odbioru końcowego lub przystąpienia do czynności odbioru końcowego robót,</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Odstąpienie od umowy, o którym mowa w ust. 1 i 2, powinno nastąpić w formie pisemnej pod   rygorem nieważności takiego oświadczenia i powinno zawierać uzasadnienie.</w:t>
      </w:r>
    </w:p>
    <w:p w:rsidR="00E72663" w:rsidRPr="00E72663" w:rsidRDefault="00E72663" w:rsidP="00E542C6">
      <w:pPr>
        <w:numPr>
          <w:ilvl w:val="0"/>
          <w:numId w:val="12"/>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wypadku odstąpienia od umowy Wykonawcę oraz Zamawiającego obciążają następujące obowiązki:</w:t>
      </w:r>
    </w:p>
    <w:p w:rsidR="00E72663" w:rsidRPr="00E72663" w:rsidRDefault="00E72663" w:rsidP="00E72663">
      <w:pPr>
        <w:spacing w:before="120" w:after="0" w:line="240" w:lineRule="auto"/>
        <w:ind w:left="567" w:hanging="20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Wykonawca zabezpieczy przerwane roboty na koszt tej strony, z której to winy  nastąpiło odstąpienie od umowy,</w:t>
      </w:r>
    </w:p>
    <w:p w:rsidR="00E72663" w:rsidRPr="00E72663" w:rsidRDefault="00E72663" w:rsidP="00E72663">
      <w:pPr>
        <w:spacing w:before="120" w:after="0" w:line="240" w:lineRule="auto"/>
        <w:ind w:left="720" w:hanging="360"/>
        <w:contextualSpacing/>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b) Wykonawca zgłosi do dokonania przez Zamawiającego odbioru robót przerwanych, jeżeli odstąpienie od umowy nastąpiło z przyczyn, za które Wykonawca nie odpowiada, </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w razie odstąpienia od umowy z przyczyn, za które Wykonawca nie odpowiada, obowiązany jest do dokonania odbioru robót przerwanych oraz przejęcia od Wykonawcy terenu robót w terminie 10 dni roboczych od daty odstąpienia(rozwiązania umowy) oraz do zapłaty wynagrodzenia za roboty, które zostały wykonane do dnia odstąpienia.</w:t>
      </w:r>
    </w:p>
    <w:p w:rsidR="00E72663" w:rsidRPr="00E72663" w:rsidRDefault="00E72663" w:rsidP="00FF0EC8">
      <w:pPr>
        <w:spacing w:before="120" w:after="120" w:line="240" w:lineRule="auto"/>
        <w:rPr>
          <w:rFonts w:ascii="Times New Roman" w:eastAsia="Times New Roman" w:hAnsi="Times New Roman" w:cs="Times New Roman"/>
          <w:b/>
          <w:bCs/>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1</w:t>
      </w:r>
      <w:r w:rsidR="00FF0EC8">
        <w:rPr>
          <w:rFonts w:ascii="Times New Roman" w:eastAsia="Times New Roman" w:hAnsi="Times New Roman" w:cs="Times New Roman"/>
          <w:b/>
          <w:bCs/>
          <w:lang w:eastAsia="pl-PL"/>
        </w:rPr>
        <w:t>2</w:t>
      </w:r>
    </w:p>
    <w:p w:rsidR="00E72663" w:rsidRPr="00BF293E" w:rsidRDefault="00E72663" w:rsidP="00E72663">
      <w:pPr>
        <w:spacing w:before="120" w:after="0" w:line="240" w:lineRule="auto"/>
        <w:jc w:val="center"/>
        <w:rPr>
          <w:rFonts w:ascii="Times New Roman" w:eastAsia="Times New Roman" w:hAnsi="Times New Roman" w:cs="Times New Roman"/>
          <w:b/>
          <w:bCs/>
          <w:lang w:eastAsia="pl-PL"/>
        </w:rPr>
      </w:pPr>
      <w:r w:rsidRPr="00BF293E">
        <w:rPr>
          <w:rFonts w:ascii="Times New Roman" w:eastAsia="Times New Roman" w:hAnsi="Times New Roman" w:cs="Times New Roman"/>
          <w:b/>
          <w:bCs/>
          <w:lang w:eastAsia="pl-PL"/>
        </w:rPr>
        <w:t>Umowy o podwykonawstwo</w:t>
      </w:r>
    </w:p>
    <w:p w:rsidR="00FF0EC8" w:rsidRPr="00BF293E" w:rsidRDefault="00FF0EC8" w:rsidP="00FF0EC8">
      <w:pPr>
        <w:pStyle w:val="Wcicietrecitekstu"/>
        <w:tabs>
          <w:tab w:val="left" w:pos="567"/>
        </w:tabs>
        <w:spacing w:before="120"/>
        <w:ind w:left="0" w:firstLine="0"/>
        <w:jc w:val="both"/>
        <w:rPr>
          <w:sz w:val="22"/>
          <w:szCs w:val="22"/>
        </w:rPr>
      </w:pPr>
      <w:r w:rsidRPr="00BF293E">
        <w:rPr>
          <w:sz w:val="22"/>
          <w:szCs w:val="22"/>
        </w:rPr>
        <w:t xml:space="preserve">1. Zamawiający dopuszcza realizację części zamówienia, określonego w § 1 umowy, przez podwykonawców.   </w:t>
      </w:r>
    </w:p>
    <w:p w:rsidR="00FF0EC8" w:rsidRPr="00BF293E" w:rsidRDefault="00FF0EC8" w:rsidP="00FF0EC8">
      <w:pPr>
        <w:pStyle w:val="Wcicietrecitekstu"/>
        <w:tabs>
          <w:tab w:val="left" w:pos="567"/>
        </w:tabs>
        <w:spacing w:before="120"/>
        <w:ind w:left="709" w:hanging="709"/>
        <w:jc w:val="both"/>
        <w:rPr>
          <w:sz w:val="22"/>
          <w:szCs w:val="22"/>
        </w:rPr>
      </w:pPr>
      <w:r w:rsidRPr="00BF293E">
        <w:rPr>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F0EC8" w:rsidRPr="00BF293E" w:rsidRDefault="00227859" w:rsidP="00227859">
      <w:pPr>
        <w:pStyle w:val="Wcicietrecitekstu"/>
        <w:tabs>
          <w:tab w:val="left" w:pos="709"/>
        </w:tabs>
        <w:ind w:left="0" w:firstLine="0"/>
        <w:jc w:val="both"/>
        <w:rPr>
          <w:sz w:val="22"/>
          <w:szCs w:val="22"/>
        </w:rPr>
      </w:pPr>
      <w:r w:rsidRPr="00BF293E">
        <w:rPr>
          <w:sz w:val="22"/>
          <w:szCs w:val="22"/>
        </w:rPr>
        <w:t>3.</w:t>
      </w:r>
      <w:r w:rsidR="00FF0EC8" w:rsidRPr="00BF293E">
        <w:rPr>
          <w:sz w:val="22"/>
          <w:szCs w:val="22"/>
        </w:rPr>
        <w:t>Każda umowa o podwykonawstwo, której przedmiotem są:</w:t>
      </w:r>
    </w:p>
    <w:p w:rsidR="00FF0EC8" w:rsidRPr="00BF293E" w:rsidRDefault="00FF0EC8" w:rsidP="00E542C6">
      <w:pPr>
        <w:pStyle w:val="Akapitzlist"/>
        <w:numPr>
          <w:ilvl w:val="0"/>
          <w:numId w:val="1"/>
        </w:numPr>
        <w:ind w:left="709" w:hanging="283"/>
        <w:rPr>
          <w:sz w:val="22"/>
          <w:szCs w:val="22"/>
        </w:rPr>
      </w:pPr>
      <w:r w:rsidRPr="00BF293E">
        <w:rPr>
          <w:sz w:val="22"/>
          <w:szCs w:val="22"/>
        </w:rPr>
        <w:t>dostawy lub usługi musi zawierać w szczególności postanowienia dotyczące:</w:t>
      </w:r>
    </w:p>
    <w:p w:rsidR="00FF0EC8" w:rsidRPr="00BF293E" w:rsidRDefault="00FF0EC8" w:rsidP="00E542C6">
      <w:pPr>
        <w:pStyle w:val="Akapitzlist"/>
        <w:numPr>
          <w:ilvl w:val="0"/>
          <w:numId w:val="2"/>
        </w:numPr>
        <w:ind w:left="993" w:hanging="284"/>
        <w:jc w:val="both"/>
        <w:rPr>
          <w:sz w:val="22"/>
          <w:szCs w:val="22"/>
        </w:rPr>
      </w:pPr>
      <w:r w:rsidRPr="00BF293E">
        <w:rPr>
          <w:sz w:val="22"/>
          <w:szCs w:val="22"/>
        </w:rPr>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dostawy lub usługi, </w:t>
      </w:r>
    </w:p>
    <w:p w:rsidR="00FF0EC8" w:rsidRPr="00BF293E" w:rsidRDefault="00FF0EC8" w:rsidP="00E542C6">
      <w:pPr>
        <w:pStyle w:val="Akapitzlist"/>
        <w:numPr>
          <w:ilvl w:val="0"/>
          <w:numId w:val="2"/>
        </w:numPr>
        <w:tabs>
          <w:tab w:val="left" w:pos="851"/>
          <w:tab w:val="left" w:pos="993"/>
        </w:tabs>
        <w:ind w:left="851" w:hanging="142"/>
        <w:jc w:val="both"/>
        <w:rPr>
          <w:sz w:val="22"/>
          <w:szCs w:val="22"/>
        </w:rPr>
      </w:pPr>
      <w:r w:rsidRPr="00BF293E">
        <w:rPr>
          <w:sz w:val="22"/>
          <w:szCs w:val="22"/>
        </w:rPr>
        <w:t xml:space="preserve"> wynagrodzenia i zasad płatności za wykonane dostawy lub usługi,</w:t>
      </w:r>
    </w:p>
    <w:p w:rsidR="00FF0EC8" w:rsidRPr="00BF293E" w:rsidRDefault="00FF0EC8" w:rsidP="00E542C6">
      <w:pPr>
        <w:pStyle w:val="Wcicietrecitekstu"/>
        <w:numPr>
          <w:ilvl w:val="0"/>
          <w:numId w:val="1"/>
        </w:numPr>
        <w:tabs>
          <w:tab w:val="left" w:pos="709"/>
        </w:tabs>
        <w:ind w:left="1134" w:hanging="708"/>
        <w:jc w:val="both"/>
        <w:rPr>
          <w:sz w:val="22"/>
          <w:szCs w:val="22"/>
        </w:rPr>
      </w:pPr>
      <w:r w:rsidRPr="00BF293E">
        <w:rPr>
          <w:sz w:val="22"/>
          <w:szCs w:val="22"/>
        </w:rPr>
        <w:t>roboty budowlane musi zawierać w szczególności postanowienia dotyczące: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zakresu robót powierzonego Podwykonawcy; </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lastRenderedPageBreak/>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roboty budowlanej,</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wynagrodzenia i zasad płatności za wykonane roboty budowlane,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oświadczenia Podwykonawcy lub dalszego Podwykonawcy, iż zapoznał się             z treścią umowy łączącej Wykonawcę z Zamawiającym,</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rozwiązania umowy o podwykonawstwo w przypadku rozwiązania niniejszej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4.</w:t>
      </w:r>
      <w:r w:rsidR="00FF0EC8" w:rsidRPr="00BF293E">
        <w:rPr>
          <w:sz w:val="22"/>
          <w:szCs w:val="22"/>
        </w:rPr>
        <w:t xml:space="preserve">Wykonawca, Podwykonawca lub dalszy Podwykonawca zamówienia na roboty budowlane zobowiązany jest przedstawić </w:t>
      </w:r>
      <w:r w:rsidR="009A2D3F" w:rsidRPr="00BF293E">
        <w:rPr>
          <w:sz w:val="22"/>
          <w:szCs w:val="22"/>
        </w:rPr>
        <w:t xml:space="preserve">aktualny </w:t>
      </w:r>
      <w:r w:rsidR="00FF0EC8" w:rsidRPr="00BF293E">
        <w:rPr>
          <w:sz w:val="22"/>
          <w:szCs w:val="22"/>
        </w:rPr>
        <w:t>odpis z Krajowego Rejestru Sądowego lub inny dokument, właściwy dla danej formy organizacyjnej podwykonawcy wskazujący na uprawnienia osób wymienionych w umowie do reprezentowania stron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5.</w:t>
      </w:r>
      <w:r w:rsidR="00FF0EC8" w:rsidRPr="00BF293E">
        <w:rPr>
          <w:sz w:val="22"/>
          <w:szCs w:val="22"/>
        </w:rPr>
        <w:t xml:space="preserve">Zamawiający, w terminie 14 dni od dnia doręczenia projektu umowy </w:t>
      </w:r>
      <w:r w:rsidR="00FF0EC8" w:rsidRPr="00BF293E">
        <w:rPr>
          <w:sz w:val="22"/>
          <w:szCs w:val="22"/>
        </w:rPr>
        <w:br/>
        <w:t>o podwykonawstwo</w:t>
      </w:r>
      <w:r w:rsidR="009A2D3F" w:rsidRPr="00BF293E">
        <w:rPr>
          <w:sz w:val="22"/>
          <w:szCs w:val="22"/>
        </w:rPr>
        <w:t xml:space="preserve"> lub jej zmiany</w:t>
      </w:r>
      <w:r w:rsidR="00FF0EC8" w:rsidRPr="00BF293E">
        <w:rPr>
          <w:sz w:val="22"/>
          <w:szCs w:val="22"/>
        </w:rPr>
        <w:t xml:space="preserve">, akceptuje lub zgłasza pisemne zastrzeżenia do projektu umowy </w:t>
      </w:r>
      <w:r w:rsidR="00FF0EC8" w:rsidRPr="00BF293E">
        <w:rPr>
          <w:sz w:val="22"/>
          <w:szCs w:val="22"/>
        </w:rPr>
        <w:br/>
        <w:t>o podwykonawstwo, której przedmiotem są roboty budowlane.</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6.</w:t>
      </w:r>
      <w:r w:rsidR="00FF0EC8" w:rsidRPr="00BF293E">
        <w:rPr>
          <w:sz w:val="22"/>
          <w:szCs w:val="22"/>
        </w:rPr>
        <w:t>Niezgłoszenie pisemnych zastrzeżeń do przedłożonego projektu um</w:t>
      </w:r>
      <w:r w:rsidR="0060235E" w:rsidRPr="00BF293E">
        <w:rPr>
          <w:sz w:val="22"/>
          <w:szCs w:val="22"/>
        </w:rPr>
        <w:t>owy o</w:t>
      </w:r>
      <w:r w:rsidR="0060235E" w:rsidRPr="00BF293E">
        <w:rPr>
          <w:sz w:val="22"/>
          <w:szCs w:val="22"/>
        </w:rPr>
        <w:br/>
      </w:r>
      <w:r w:rsidR="00FF0EC8" w:rsidRPr="00BF293E">
        <w:rPr>
          <w:sz w:val="22"/>
          <w:szCs w:val="22"/>
        </w:rPr>
        <w:t xml:space="preserve">podwykonawstwo, której przedmiotem są roboty budowlane, w terminie określonym ust. </w:t>
      </w:r>
      <w:r w:rsidR="009A2D3F" w:rsidRPr="00BF293E">
        <w:rPr>
          <w:sz w:val="22"/>
          <w:szCs w:val="22"/>
        </w:rPr>
        <w:t>5</w:t>
      </w:r>
      <w:r w:rsidR="00FF0EC8" w:rsidRPr="00BF293E">
        <w:rPr>
          <w:sz w:val="22"/>
          <w:szCs w:val="22"/>
        </w:rPr>
        <w:t>, uważa się za akceptację projektu umowy przez Zamawiającego.</w:t>
      </w:r>
    </w:p>
    <w:p w:rsidR="0060235E" w:rsidRPr="00BF293E" w:rsidRDefault="00227859" w:rsidP="0060235E">
      <w:pPr>
        <w:pStyle w:val="Wcicietrecitekstu"/>
        <w:tabs>
          <w:tab w:val="left" w:pos="709"/>
        </w:tabs>
        <w:ind w:left="0" w:firstLine="0"/>
        <w:jc w:val="both"/>
        <w:rPr>
          <w:sz w:val="22"/>
          <w:szCs w:val="22"/>
        </w:rPr>
      </w:pPr>
      <w:r w:rsidRPr="00BF293E">
        <w:rPr>
          <w:sz w:val="22"/>
          <w:szCs w:val="22"/>
        </w:rPr>
        <w:t>7.</w:t>
      </w:r>
      <w:r w:rsidR="00FF0EC8" w:rsidRPr="00BF293E">
        <w:rPr>
          <w:sz w:val="22"/>
          <w:szCs w:val="22"/>
        </w:rPr>
        <w:t>Wykonawca, Podwykonawca lub dalszy Podwykonawca zamówienia na roboty budowlane przedkłada Zamawiającemu poświadczoną za zgodność z oryginałem kopię zawartej umowy o podwykonawstwo</w:t>
      </w:r>
      <w:r w:rsidR="009A2D3F" w:rsidRPr="00BF293E">
        <w:rPr>
          <w:sz w:val="22"/>
          <w:szCs w:val="22"/>
        </w:rPr>
        <w:t xml:space="preserve"> lub jej zmiany</w:t>
      </w:r>
      <w:r w:rsidR="00FF0EC8" w:rsidRPr="00BF293E">
        <w:rPr>
          <w:sz w:val="22"/>
          <w:szCs w:val="22"/>
        </w:rPr>
        <w:t>, której przedmiotem są roboty budowlane, w terminie 7 dni od dnia jej zawarcia.</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 xml:space="preserve">8. </w:t>
      </w:r>
      <w:r w:rsidR="00FF0EC8" w:rsidRPr="00BF293E">
        <w:rPr>
          <w:sz w:val="22"/>
          <w:szCs w:val="22"/>
        </w:rPr>
        <w:t>Zamawiający, w terminie 14 dni od dnia doręczenia, akceptuje lub zgłasza pisemny sprzeciw do umowy o podwykonawstwo, której przedmiotem są roboty budowlane.</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9.</w:t>
      </w:r>
      <w:r w:rsidR="00FF0EC8" w:rsidRPr="00BF293E">
        <w:rPr>
          <w:sz w:val="22"/>
          <w:szCs w:val="22"/>
        </w:rPr>
        <w:t xml:space="preserve">Niezgłoszenie pisemnego sprzeciwu do przedłożonej umowy o podwykonawstwo, której przedmiotem są roboty budowlane, w terminie określonym ust. 7, uważa się za akceptację umowy przez Zamawiającego. </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10.</w:t>
      </w:r>
      <w:r w:rsidR="00FF0EC8" w:rsidRPr="00BF293E">
        <w:rPr>
          <w:sz w:val="22"/>
          <w:szCs w:val="22"/>
        </w:rPr>
        <w:t>W przypadku zgłoszenia przez Zamawiając</w:t>
      </w:r>
      <w:r w:rsidRPr="00BF293E">
        <w:rPr>
          <w:sz w:val="22"/>
          <w:szCs w:val="22"/>
        </w:rPr>
        <w:t>ego zastrzeżeń do projektu umowy</w:t>
      </w:r>
      <w:r w:rsidR="00FF0EC8" w:rsidRPr="00BF293E">
        <w:rPr>
          <w:sz w:val="22"/>
          <w:szCs w:val="22"/>
        </w:rPr>
        <w:t xml:space="preserve">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1-8 stosuje się odpowiednio.</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11.</w:t>
      </w:r>
      <w:r w:rsidR="00FF0EC8" w:rsidRPr="00BF293E">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BF293E">
        <w:rPr>
          <w:sz w:val="22"/>
          <w:szCs w:val="22"/>
        </w:rPr>
        <w:t xml:space="preserve">o podwykonawstwo o wartości </w:t>
      </w:r>
      <w:r w:rsidR="00FF0EC8" w:rsidRPr="00BF293E">
        <w:rPr>
          <w:sz w:val="22"/>
          <w:szCs w:val="22"/>
        </w:rPr>
        <w:t>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w:t>
      </w:r>
      <w:r w:rsidR="00BF293E">
        <w:rPr>
          <w:sz w:val="22"/>
          <w:szCs w:val="22"/>
        </w:rPr>
        <w:t xml:space="preserve">awstwo o wartości większej niż </w:t>
      </w:r>
      <w:r w:rsidR="00FF0EC8" w:rsidRPr="00BF293E">
        <w:rPr>
          <w:sz w:val="22"/>
          <w:szCs w:val="22"/>
        </w:rPr>
        <w:t>50 000,00 zł;</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12.</w:t>
      </w:r>
      <w:r w:rsidR="00FF0EC8" w:rsidRPr="00BF293E">
        <w:rPr>
          <w:sz w:val="22"/>
          <w:szCs w:val="22"/>
        </w:rPr>
        <w:t>Przepisy ust. 1-1</w:t>
      </w:r>
      <w:r w:rsidRPr="00BF293E">
        <w:rPr>
          <w:sz w:val="22"/>
          <w:szCs w:val="22"/>
        </w:rPr>
        <w:t>1</w:t>
      </w:r>
      <w:r w:rsidR="00FF0EC8" w:rsidRPr="00BF293E">
        <w:rPr>
          <w:sz w:val="22"/>
          <w:szCs w:val="22"/>
        </w:rPr>
        <w:t xml:space="preserve"> stosuje się odpowiednio do zawierania umów o podwykonawstwo  z dalszymi podwykonawcami.</w:t>
      </w:r>
    </w:p>
    <w:p w:rsidR="00FF0EC8" w:rsidRPr="00BF293E" w:rsidRDefault="0060235E" w:rsidP="0060235E">
      <w:pPr>
        <w:pStyle w:val="Wcicietrecitekstu"/>
        <w:tabs>
          <w:tab w:val="left" w:pos="0"/>
        </w:tabs>
        <w:ind w:left="0" w:firstLine="0"/>
        <w:jc w:val="both"/>
        <w:rPr>
          <w:sz w:val="22"/>
          <w:szCs w:val="22"/>
        </w:rPr>
      </w:pPr>
      <w:r w:rsidRPr="00BF293E">
        <w:rPr>
          <w:sz w:val="22"/>
          <w:szCs w:val="22"/>
        </w:rPr>
        <w:t>13.</w:t>
      </w:r>
      <w:r w:rsidR="00FF0EC8" w:rsidRPr="00BF293E">
        <w:rPr>
          <w:sz w:val="22"/>
          <w:szCs w:val="22"/>
        </w:rPr>
        <w:t>Nie wypełnienie przez Wykonawcę obowiązków określonych w ust. 1, 6, 9 i 10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FF0EC8" w:rsidRPr="00BF293E" w:rsidRDefault="00773AF9" w:rsidP="00773AF9">
      <w:pPr>
        <w:pStyle w:val="Wcicietrecitekstu"/>
        <w:tabs>
          <w:tab w:val="left" w:pos="142"/>
        </w:tabs>
        <w:ind w:left="0" w:firstLine="0"/>
        <w:jc w:val="both"/>
        <w:rPr>
          <w:sz w:val="22"/>
          <w:szCs w:val="22"/>
        </w:rPr>
      </w:pPr>
      <w:r w:rsidRPr="00BF293E">
        <w:rPr>
          <w:sz w:val="22"/>
          <w:szCs w:val="22"/>
        </w:rPr>
        <w:t>14.</w:t>
      </w:r>
      <w:r w:rsidR="00FF0EC8" w:rsidRPr="00BF293E">
        <w:rPr>
          <w:sz w:val="22"/>
          <w:szCs w:val="22"/>
        </w:rPr>
        <w:t xml:space="preserve">Nie przedłożenie przez Wykonawcę, Podwykonawcę lub dalszego Podwykonawcę, poświadczonych za zgodność z oryginałem kopii zawartych umów </w:t>
      </w:r>
      <w:r w:rsidR="00FF0EC8" w:rsidRPr="00BF293E">
        <w:rPr>
          <w:sz w:val="22"/>
          <w:szCs w:val="22"/>
        </w:rPr>
        <w:br/>
        <w:t xml:space="preserve">o podwykonawstwo, których przedmiotem są roboty budowlane, dostawy lub usługi, w terminie 7 dni od ich zawarcia, stanowić może podstawę do niezaakceptowania tych umów przez Zamawiającego.  </w:t>
      </w:r>
    </w:p>
    <w:p w:rsidR="00FF0EC8" w:rsidRPr="00BF293E" w:rsidRDefault="00773AF9" w:rsidP="00773AF9">
      <w:pPr>
        <w:pStyle w:val="Wcicietrecitekstu"/>
        <w:tabs>
          <w:tab w:val="left" w:pos="709"/>
        </w:tabs>
        <w:ind w:left="0" w:firstLine="0"/>
        <w:jc w:val="both"/>
        <w:rPr>
          <w:sz w:val="22"/>
          <w:szCs w:val="22"/>
        </w:rPr>
      </w:pPr>
      <w:r w:rsidRPr="00BF293E">
        <w:rPr>
          <w:sz w:val="22"/>
          <w:szCs w:val="22"/>
        </w:rPr>
        <w:t>15.</w:t>
      </w:r>
      <w:r w:rsidR="00FF0EC8" w:rsidRPr="00BF293E">
        <w:rPr>
          <w:sz w:val="22"/>
          <w:szCs w:val="22"/>
        </w:rPr>
        <w:t>Listę osób reprezentujących Podwykonawców oraz numery telefonów i faksów, Wykonawca przekaże Zamawiającemu niezwłocznie po zawarciu umowy</w:t>
      </w:r>
      <w:r w:rsidRPr="00BF293E">
        <w:rPr>
          <w:sz w:val="22"/>
          <w:szCs w:val="22"/>
        </w:rPr>
        <w:t xml:space="preserve"> </w:t>
      </w:r>
      <w:r w:rsidR="00FF0EC8" w:rsidRPr="00BF293E">
        <w:rPr>
          <w:sz w:val="22"/>
          <w:szCs w:val="22"/>
        </w:rPr>
        <w:t>z Podwykonawcami.</w:t>
      </w:r>
    </w:p>
    <w:p w:rsidR="00FF0EC8" w:rsidRPr="00BF293E" w:rsidRDefault="00FF0EC8" w:rsidP="00E542C6">
      <w:pPr>
        <w:pStyle w:val="Wcicietrecitekstu"/>
        <w:numPr>
          <w:ilvl w:val="0"/>
          <w:numId w:val="25"/>
        </w:numPr>
        <w:tabs>
          <w:tab w:val="left" w:pos="709"/>
        </w:tabs>
        <w:ind w:left="0" w:firstLine="0"/>
        <w:jc w:val="both"/>
        <w:rPr>
          <w:sz w:val="22"/>
          <w:szCs w:val="22"/>
        </w:rPr>
      </w:pPr>
      <w:r w:rsidRPr="00BF293E">
        <w:rPr>
          <w:sz w:val="22"/>
          <w:szCs w:val="22"/>
        </w:rPr>
        <w:t xml:space="preserve">Wykonawca nie ma prawa, pod rygorem nieważności, zmienić umowy </w:t>
      </w:r>
      <w:r w:rsidRPr="00BF293E">
        <w:rPr>
          <w:sz w:val="22"/>
          <w:szCs w:val="22"/>
        </w:rPr>
        <w:br/>
        <w:t xml:space="preserve">z Podwykonawcą lub podpisać zaakceptowanego przez Zamawiającego projektu umowy, jeśli po </w:t>
      </w:r>
      <w:r w:rsidRPr="00BF293E">
        <w:rPr>
          <w:sz w:val="22"/>
          <w:szCs w:val="22"/>
        </w:rPr>
        <w:lastRenderedPageBreak/>
        <w:t>takiej akceptacji dokona w nim bez wiedzy Zamawiającego jakichkolwiek zmian polegających   w szczególności na podniesieniu wynagrodzenia lub przesunięciu w czasie terminów wykonania.</w:t>
      </w:r>
    </w:p>
    <w:p w:rsidR="00FF0EC8" w:rsidRPr="00BF293E" w:rsidRDefault="00773AF9" w:rsidP="00773AF9">
      <w:pPr>
        <w:pStyle w:val="Wcicietrecitekstu"/>
        <w:tabs>
          <w:tab w:val="left" w:pos="851"/>
        </w:tabs>
        <w:ind w:left="0" w:firstLine="0"/>
        <w:jc w:val="both"/>
        <w:rPr>
          <w:sz w:val="22"/>
          <w:szCs w:val="22"/>
        </w:rPr>
      </w:pPr>
      <w:r w:rsidRPr="00BF293E">
        <w:rPr>
          <w:sz w:val="22"/>
          <w:szCs w:val="22"/>
        </w:rPr>
        <w:t>17.</w:t>
      </w:r>
      <w:r w:rsidR="00FF0EC8" w:rsidRPr="00BF293E">
        <w:rPr>
          <w:sz w:val="22"/>
          <w:szCs w:val="22"/>
        </w:rPr>
        <w:t xml:space="preserve">Wykonawca może w trakcie realizacji przedmiotu zamówienia wnioskować </w:t>
      </w:r>
      <w:r w:rsidR="00FF0EC8" w:rsidRPr="00BF293E">
        <w:rPr>
          <w:sz w:val="22"/>
          <w:szCs w:val="22"/>
        </w:rPr>
        <w:br/>
        <w:t xml:space="preserve">o zmianę Podwykonawcy. Zmiana podwykonawcy może nastąpić wyłącznie </w:t>
      </w:r>
      <w:r w:rsidR="00FF0EC8" w:rsidRPr="00BF293E">
        <w:rPr>
          <w:sz w:val="22"/>
          <w:szCs w:val="22"/>
        </w:rPr>
        <w:br/>
        <w:t>po przedstawieniu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 że zobowiązania finansowe Wykonawcy względem tego Podwykonawcy zostały w całości uregulowane.</w:t>
      </w:r>
    </w:p>
    <w:p w:rsidR="00227859" w:rsidRPr="00BF293E" w:rsidRDefault="00773AF9" w:rsidP="00773AF9">
      <w:pPr>
        <w:pStyle w:val="Wcicietrecitekstu"/>
        <w:tabs>
          <w:tab w:val="left" w:pos="709"/>
        </w:tabs>
        <w:spacing w:before="120"/>
        <w:ind w:left="0" w:firstLine="0"/>
        <w:jc w:val="both"/>
        <w:rPr>
          <w:sz w:val="22"/>
          <w:szCs w:val="22"/>
        </w:rPr>
      </w:pPr>
      <w:r w:rsidRPr="00BF293E">
        <w:rPr>
          <w:sz w:val="22"/>
          <w:szCs w:val="22"/>
        </w:rPr>
        <w:t>18.</w:t>
      </w:r>
      <w:r w:rsidR="00FF0EC8" w:rsidRPr="00BF293E">
        <w:rPr>
          <w:sz w:val="22"/>
          <w:szCs w:val="22"/>
        </w:rPr>
        <w:t>Zamawiający ponosi solidarną odpowiedzialność za zapłatę wynagrodzenia za roboty budowlane wykonane przez Podwykonawcę lub dalszego Podwykonawcę maksymalnie do wysokości wynagrodzenia przewidzianego za dany element robót określony w harmonogramie.</w:t>
      </w:r>
    </w:p>
    <w:p w:rsidR="00FF0EC8" w:rsidRPr="00BF293E" w:rsidRDefault="00773AF9" w:rsidP="00773AF9">
      <w:pPr>
        <w:pStyle w:val="Wcicietrecitekstu"/>
        <w:tabs>
          <w:tab w:val="left" w:pos="709"/>
        </w:tabs>
        <w:spacing w:before="120"/>
        <w:ind w:left="0" w:firstLine="0"/>
        <w:jc w:val="both"/>
        <w:rPr>
          <w:sz w:val="22"/>
          <w:szCs w:val="22"/>
        </w:rPr>
      </w:pPr>
      <w:r w:rsidRPr="00BF293E">
        <w:rPr>
          <w:sz w:val="22"/>
          <w:szCs w:val="22"/>
        </w:rPr>
        <w:t>19.</w:t>
      </w:r>
      <w:r w:rsidR="00FF0EC8" w:rsidRPr="00BF293E">
        <w:rPr>
          <w:sz w:val="22"/>
          <w:szCs w:val="22"/>
        </w:rPr>
        <w:t xml:space="preserve">Powierzenie przez Wykonawcę wykonania części zamówienia Podwykonawcy lub dalszemu Podwykonawcy pozostaje bez wpływu na zobowiązania Wykonawcy wobec Zamawiającego co do wykonania tej części robót. </w:t>
      </w:r>
    </w:p>
    <w:p w:rsidR="00773AF9" w:rsidRPr="00BF293E" w:rsidRDefault="00773AF9" w:rsidP="00773AF9">
      <w:pPr>
        <w:pStyle w:val="Wcicietrecitekstu"/>
        <w:tabs>
          <w:tab w:val="left" w:pos="284"/>
        </w:tabs>
        <w:ind w:left="0" w:firstLine="0"/>
        <w:jc w:val="both"/>
        <w:rPr>
          <w:sz w:val="22"/>
          <w:szCs w:val="22"/>
        </w:rPr>
      </w:pPr>
    </w:p>
    <w:p w:rsidR="00FF0EC8" w:rsidRPr="00BF293E" w:rsidRDefault="00773AF9" w:rsidP="00773AF9">
      <w:pPr>
        <w:pStyle w:val="Wcicietrecitekstu"/>
        <w:tabs>
          <w:tab w:val="left" w:pos="284"/>
        </w:tabs>
        <w:ind w:left="0" w:firstLine="0"/>
        <w:jc w:val="both"/>
        <w:rPr>
          <w:sz w:val="22"/>
          <w:szCs w:val="22"/>
        </w:rPr>
      </w:pPr>
      <w:r w:rsidRPr="00BF293E">
        <w:rPr>
          <w:sz w:val="22"/>
          <w:szCs w:val="22"/>
        </w:rPr>
        <w:t>20.</w:t>
      </w:r>
      <w:r w:rsidR="00FF0EC8" w:rsidRPr="00BF293E">
        <w:rPr>
          <w:sz w:val="22"/>
          <w:szCs w:val="22"/>
        </w:rPr>
        <w:t>Wykonawca jest odpowiedzialny za działania lub zaniechania podwykonawcy, jego przedstawicieli lub pracowników w takim samym stopniu, jak za własne działania lub zaniechania.</w:t>
      </w:r>
    </w:p>
    <w:p w:rsidR="00773AF9" w:rsidRPr="00BF293E" w:rsidRDefault="00773AF9" w:rsidP="00773AF9">
      <w:pPr>
        <w:pStyle w:val="Wcicietrecitekstu"/>
        <w:tabs>
          <w:tab w:val="left" w:pos="284"/>
        </w:tabs>
        <w:ind w:left="0" w:firstLine="0"/>
        <w:jc w:val="both"/>
        <w:rPr>
          <w:sz w:val="22"/>
          <w:szCs w:val="22"/>
        </w:rPr>
      </w:pPr>
    </w:p>
    <w:p w:rsidR="00773AF9" w:rsidRPr="00BF293E" w:rsidRDefault="00773AF9" w:rsidP="00773AF9">
      <w:pPr>
        <w:pStyle w:val="Wcicietrecitekstu"/>
        <w:tabs>
          <w:tab w:val="left" w:pos="0"/>
        </w:tabs>
        <w:ind w:left="0" w:firstLine="0"/>
        <w:jc w:val="both"/>
        <w:rPr>
          <w:sz w:val="22"/>
          <w:szCs w:val="22"/>
        </w:rPr>
      </w:pPr>
      <w:r w:rsidRPr="00BF293E">
        <w:rPr>
          <w:sz w:val="22"/>
          <w:szCs w:val="22"/>
        </w:rPr>
        <w:t>21.</w:t>
      </w:r>
      <w:r w:rsidR="00FF0EC8" w:rsidRPr="00BF293E">
        <w:rPr>
          <w:sz w:val="22"/>
          <w:szCs w:val="22"/>
        </w:rPr>
        <w:t>Zamawiający nie wyrazi zgody na zawarcie umowy z podwykonawcą, której treść będzie sprzeczna z treścią niniejszej umowy. Wymagania i zasady dotyczące powierzania wykonania części zamówienia podwykonawcy dotyczą także dalszego Podwykonawcy.</w:t>
      </w:r>
    </w:p>
    <w:p w:rsidR="00773AF9" w:rsidRPr="00BF293E" w:rsidRDefault="00773AF9" w:rsidP="00773AF9">
      <w:pPr>
        <w:pStyle w:val="Wcicietrecitekstu"/>
        <w:tabs>
          <w:tab w:val="left" w:pos="0"/>
        </w:tabs>
        <w:ind w:left="0" w:firstLine="0"/>
        <w:jc w:val="both"/>
        <w:rPr>
          <w:sz w:val="22"/>
          <w:szCs w:val="22"/>
        </w:rPr>
      </w:pPr>
    </w:p>
    <w:p w:rsidR="00FF0EC8" w:rsidRDefault="00773AF9" w:rsidP="00773AF9">
      <w:pPr>
        <w:pStyle w:val="Wcicietrecitekstu"/>
        <w:tabs>
          <w:tab w:val="left" w:pos="709"/>
        </w:tabs>
        <w:ind w:left="0" w:firstLine="0"/>
        <w:jc w:val="both"/>
      </w:pPr>
      <w:r w:rsidRPr="00BF293E">
        <w:rPr>
          <w:sz w:val="22"/>
          <w:szCs w:val="22"/>
        </w:rPr>
        <w:t xml:space="preserve">22. </w:t>
      </w:r>
      <w:r w:rsidR="00FF0EC8" w:rsidRPr="00BF293E">
        <w:rPr>
          <w:sz w:val="22"/>
          <w:szCs w:val="22"/>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rsidR="00FF0EC8" w:rsidRPr="00E72663" w:rsidRDefault="00FF0EC8" w:rsidP="00FF0EC8">
      <w:pPr>
        <w:spacing w:before="120" w:after="0" w:line="240" w:lineRule="auto"/>
        <w:rPr>
          <w:rFonts w:ascii="Times New Roman" w:eastAsia="Times New Roman" w:hAnsi="Times New Roman" w:cs="Times New Roman"/>
          <w:b/>
          <w:bCs/>
          <w:lang w:eastAsia="pl-PL"/>
        </w:rPr>
      </w:pP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 1</w:t>
      </w:r>
      <w:r w:rsidR="00773AF9">
        <w:rPr>
          <w:rFonts w:ascii="Times New Roman" w:eastAsia="Times New Roman" w:hAnsi="Times New Roman" w:cs="Times New Roman"/>
          <w:b/>
          <w:bCs/>
          <w:lang w:eastAsia="pl-PL"/>
        </w:rPr>
        <w:t>3</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Rękojmia i gwarancja.</w:t>
      </w:r>
    </w:p>
    <w:p w:rsidR="00E72663" w:rsidRPr="00E72663" w:rsidRDefault="00E72663" w:rsidP="00E72663">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jest odpowiedzialny względem Zamawiającego z tytułu gwarancji lub rękojmi, jeżeli wykonane roboty mają wady zmniejszające ich wartość lub użyteczność albo zostały wykonane niezgodnie z umową. Okres rękojmi i gwarancji rozpoczyna bieg w dniu podpisania protokołu skutecznego odbioru końcowego.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2. Wykonawca udziela Zamawiającemu rękojmi na wykonywane roboty stanowiące przedmiot umowy na okres </w:t>
      </w:r>
      <w:r w:rsidR="00227859">
        <w:rPr>
          <w:rFonts w:ascii="Times New Roman" w:eastAsia="Times New Roman" w:hAnsi="Times New Roman" w:cs="Times New Roman"/>
          <w:lang w:eastAsia="pl-PL"/>
        </w:rPr>
        <w:t>60</w:t>
      </w:r>
      <w:r w:rsidRPr="00E72663">
        <w:rPr>
          <w:rFonts w:ascii="Times New Roman" w:eastAsia="Times New Roman" w:hAnsi="Times New Roman" w:cs="Times New Roman"/>
          <w:lang w:eastAsia="pl-PL"/>
        </w:rPr>
        <w:t xml:space="preserve"> miesięcy licząc od dnia podpisania protokołu skutecznego odbioru końcowego na warunkach określonych poniżej. Niezależnie od uprawnień wynikających z gwarancji Zamawiający będzie uprawniony wykonywać uprawnienia z tytułu rękojmi za wady fizyczne robót objętych przedmiotem umowy.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Zamawiający z tytułu  rękojmi może: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a)  żądać usunięcia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b)  żądać obniżenia wynagrodzenia, </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c) odstąpić od umowy - w wypadku określonym w ust. 8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4. Niezależnie od wykonywania uprawnień z tytułu gwarancji i rękojmi Zamawiający może żądać naprawienia szkody na zasadach ogólnych z powodu istnienia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5. O wykryciu wady/usterki Zamawiający zawiadomi Wykonawcę na piśmie, podając termin i miejsce oględzin. Istnienie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6. W razie stwierdzenia w toku odbioru albo w okresie gwarancji i (lub) rękojmi wad/usterek wykonanych robót Zamawiający może żądać ich usunięcia przez Wykonawcę w wyznaczonym terminie. Usunięcie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7. Jeżeli Wykonawca odmówił usunięcia wad/usterek lub nie usunął ich w wyznaczonym terminie, Zamawiający może je usunąć na koszt Wykonawcy, zachowując uprawnienia do kar umownych i do odszkodowania uzupełniającego.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8. W razie stwierdzenia w toku odbioru albo w okresie gwarancji lub rękojmi istotnych wad/usterek wykonanych robót Zamawiający może odstąpić od umowy bez konieczności uprzedniego wezwania Wykonawcy do usunięcia wad. Istotność wady zachodzi w razie niemożności użytkowania albo znacznego ograniczenia możliwości użytkowania całości lub części przedmiotu umowy zgodnie z jego przeznaczeniem.</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9. W razie ujawnienia wad/usterek Zamawiający może z tytułu gwarancji lub rękojmi obniżyć wynagrodzenie - po uprzednim wezwaniu Wykonawcy do ich usunięcia.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10. Obniżenie wynagrodzenia powinno nastąpić w takim stosunku, w jakim wartość obiektu bez wad/usterek pozostaje do wartości obiektu z wadami. Jeżeli Wykonawca otrzymał już wynagrodzenie, Zamawiający może żądać jego zwrotu w takiej części, w jakiej obniżył wynagrodzenie.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11. Drobne naprawy mogą być wykonywane przez Zamawiającego na koszt Wykonawcy po uprzednim pisemnym zawiadomieniu Wykonawcy bez utraty przez Zamawiającego uprawnień wynikających z gwarancji lub rękojmi.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12.Jeżeli usuwanie wad/usterek będzie dokonywane w ramach rękojmi, koszty ich usunięcia będą pokrywane przede wszystkim z zabezpieczenia usunięcia wad/usterek wniesionego przez wykonawcę.</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4</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Gwarancja jakości materiałów i urządzeń objętych odrębnymi gwarancjami producenta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 celu realizacji przedmiotu zamówienia wykonawca zakupił, dostarczył </w:t>
      </w:r>
      <w:r w:rsidRPr="00E72663">
        <w:rPr>
          <w:rFonts w:ascii="Times New Roman" w:eastAsia="Times New Roman" w:hAnsi="Times New Roman" w:cs="Times New Roman"/>
          <w:lang w:eastAsia="pl-PL"/>
        </w:rPr>
        <w:br/>
        <w:t>i zainstalował w przedmiocie umowy materiały i urządzenia w tym rzeczy stanowiące wyposażenie przedmiotu umowy objęte odrębnymi gwarancjami producentów a warunki gwarancji udzielonej przez producenta materiałów i urządzeń przewidują dłuższy okres gwarancji niż gwarancja udzielona przez Wykonawcę na jakość przedmiotu zamówienia - obowiązuje okres gwarancji w wymiarze równym okresowi gwarancji producenta.</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2. W przypadku określonym w ust.1 wykonawca przekaże  Zamawiającemu w czasie  odbioru końcowego karty gwarancyjne materiałów i urządzeń zachowując ich odpisy. Wszelkie uprawnienia wynikające z tych gwarancji będą realizowane przez wykonawcę zgodnie z warunkami gwarancji określonymi w kartach gwarancyjnych. Zamawiający będzie zawiadamiał wykonawcę o wystąpieniu wad/usterek skutkujących koniecznością napraw lub wymian urządzeń objętych odrębnymi gwarancjami producentów zgodnie z warunkami gwarancji.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 Jeżeli warunkiem realizacji uprawnień wynikających gwarancji jest zapewnienie odpłatnych usług serwisowych/odpłatnych przeglądów gwarancyjnych, odpłatnego przeszkolenia pracowników Zamawiającego w zakresie obsługi tych urządzeń, innych</w:t>
      </w:r>
      <w:r w:rsidRPr="00E72663">
        <w:rPr>
          <w:rFonts w:ascii="Times New Roman" w:eastAsia="Times New Roman" w:hAnsi="Times New Roman" w:cs="Times New Roman"/>
          <w:b/>
          <w:bCs/>
          <w:lang w:eastAsia="pl-PL"/>
        </w:rPr>
        <w:t xml:space="preserve"> </w:t>
      </w:r>
      <w:r w:rsidRPr="00E72663">
        <w:rPr>
          <w:rFonts w:ascii="Times New Roman" w:eastAsia="Times New Roman" w:hAnsi="Times New Roman" w:cs="Times New Roman"/>
          <w:bCs/>
          <w:lang w:eastAsia="pl-PL"/>
        </w:rPr>
        <w:t>odpłatnych usług gwarancyjnych świadczonych przez producenta lub inne osoby, którym producent powierzył świadczenie tych usług– wykonawca zapewni we własnym zakresie zachowanie warunków gwarancji i poniesie wszelkie koszty z tym związane.</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4. Jeżeli w celu realizacji przedmiotu zamówienia wykonawca zakupił, dostarczył i zainstalował </w:t>
      </w:r>
      <w:r w:rsidRPr="00E72663">
        <w:rPr>
          <w:rFonts w:ascii="Times New Roman" w:eastAsia="Times New Roman" w:hAnsi="Times New Roman" w:cs="Times New Roman"/>
          <w:bCs/>
          <w:lang w:eastAsia="pl-PL"/>
        </w:rPr>
        <w:br/>
        <w:t xml:space="preserve">w przedmiocie umowy materiały i urządzenia w tym rzeczy stanowiące wyposażenie przedmiotu umowy objęte odrębnymi gwarancjami producentów i nie przekazał Zamawiającemu kart gwarancyjnych dla tych materiałów i urządzeń, usuwanie wad/usterek materiałów i urządzeń </w:t>
      </w:r>
      <w:r w:rsidRPr="00E72663">
        <w:rPr>
          <w:rFonts w:ascii="Times New Roman" w:eastAsia="Times New Roman" w:hAnsi="Times New Roman" w:cs="Times New Roman"/>
          <w:bCs/>
          <w:lang w:eastAsia="pl-PL"/>
        </w:rPr>
        <w:br/>
        <w:t>i naprawienie szkody przez Wykonawcę następuje w ramach obowiązków rękojmi lub gwarancji określonej w §1</w:t>
      </w:r>
      <w:r w:rsidR="00773AF9">
        <w:rPr>
          <w:rFonts w:ascii="Times New Roman" w:eastAsia="Times New Roman" w:hAnsi="Times New Roman" w:cs="Times New Roman"/>
          <w:bCs/>
          <w:lang w:eastAsia="pl-PL"/>
        </w:rPr>
        <w:t>3</w:t>
      </w:r>
      <w:r w:rsidRPr="00E72663">
        <w:rPr>
          <w:rFonts w:ascii="Times New Roman" w:eastAsia="Times New Roman" w:hAnsi="Times New Roman" w:cs="Times New Roman"/>
          <w:bCs/>
          <w:lang w:eastAsia="pl-PL"/>
        </w:rPr>
        <w:t xml:space="preserve">.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5.  W przypadku wad materiałów i urządzeń w tym rzeczy stanowiących wyposażenie przedmiotu umowy objętych odrębnymi gwarancjami producentów Zamawiający jako nabywca tych materiałów i urządzeń jest też uprawniony do skorzystania z rękojmi. Wybór uprawnień należy do </w:t>
      </w:r>
      <w:r w:rsidRPr="00E72663">
        <w:rPr>
          <w:rFonts w:ascii="Times New Roman" w:eastAsia="Times New Roman" w:hAnsi="Times New Roman" w:cs="Times New Roman"/>
          <w:bCs/>
          <w:lang w:eastAsia="pl-PL"/>
        </w:rPr>
        <w:lastRenderedPageBreak/>
        <w:t>zamawiającego. W przypadku wyboru rękojmi koszty usunięcia wad/usterek będą pokrywane przede wszystkim z zabezpieczenia usunięcia wad/usterek wniesionego przez wykonawcę.</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w:t>
      </w: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5</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Zmiana umowy</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Wszelkie zmiany i uzupełnienia treści niniejszej umowy wymagają aneksu sporządzonego z zachowaniem formy pisemnej pod rygorem nieważności.</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6</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Postanowienia końcowe</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1.Wszelkie spory, mogące wyniknąć z tytułu niniejszej umowy, będą rozstrzygane przez sąd właściwy miejscowo dla siedziby Zamawiającego.</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 sprawach nieuregulowanych niniejszą umową stosuje się przepisy ustaw: ustawy z dnia 29.01.2004 r. Prawo zamówień publicznych ( Dz. U. z 201</w:t>
      </w:r>
      <w:r w:rsidR="00225918">
        <w:rPr>
          <w:rFonts w:ascii="Times New Roman" w:eastAsia="Times New Roman" w:hAnsi="Times New Roman" w:cs="Times New Roman"/>
          <w:lang w:eastAsia="pl-PL"/>
        </w:rPr>
        <w:t>7</w:t>
      </w:r>
      <w:r w:rsidR="00773AF9">
        <w:rPr>
          <w:rFonts w:ascii="Times New Roman" w:eastAsia="Times New Roman" w:hAnsi="Times New Roman" w:cs="Times New Roman"/>
          <w:lang w:eastAsia="pl-PL"/>
        </w:rPr>
        <w:t xml:space="preserve"> </w:t>
      </w:r>
      <w:r w:rsidRPr="00E72663">
        <w:rPr>
          <w:rFonts w:ascii="Times New Roman" w:eastAsia="Times New Roman" w:hAnsi="Times New Roman" w:cs="Times New Roman"/>
          <w:lang w:eastAsia="pl-PL"/>
        </w:rPr>
        <w:t xml:space="preserve">r. poz. </w:t>
      </w:r>
      <w:r w:rsidR="00225918">
        <w:rPr>
          <w:rFonts w:ascii="Times New Roman" w:eastAsia="Times New Roman" w:hAnsi="Times New Roman" w:cs="Times New Roman"/>
          <w:lang w:eastAsia="pl-PL"/>
        </w:rPr>
        <w:t>1579</w:t>
      </w:r>
      <w:r w:rsidRPr="00E72663">
        <w:rPr>
          <w:rFonts w:ascii="Times New Roman" w:eastAsia="Times New Roman" w:hAnsi="Times New Roman" w:cs="Times New Roman"/>
          <w:lang w:eastAsia="pl-PL"/>
        </w:rPr>
        <w:t>), ustawy z dnia 07.07.1994 r. Prawo budowlane (Dz. U. z 201</w:t>
      </w:r>
      <w:r w:rsidR="00102144">
        <w:rPr>
          <w:rFonts w:ascii="Times New Roman" w:eastAsia="Times New Roman" w:hAnsi="Times New Roman" w:cs="Times New Roman"/>
          <w:lang w:eastAsia="pl-PL"/>
        </w:rPr>
        <w:t xml:space="preserve">6 </w:t>
      </w:r>
      <w:r w:rsidRPr="00E72663">
        <w:rPr>
          <w:rFonts w:ascii="Times New Roman" w:eastAsia="Times New Roman" w:hAnsi="Times New Roman" w:cs="Times New Roman"/>
          <w:lang w:eastAsia="pl-PL"/>
        </w:rPr>
        <w:t>r. poz.</w:t>
      </w:r>
      <w:r w:rsidR="00102144">
        <w:rPr>
          <w:rFonts w:ascii="Times New Roman" w:eastAsia="Times New Roman" w:hAnsi="Times New Roman" w:cs="Times New Roman"/>
          <w:lang w:eastAsia="pl-PL"/>
        </w:rPr>
        <w:t>290</w:t>
      </w:r>
      <w:r w:rsidRPr="00E72663">
        <w:rPr>
          <w:rFonts w:ascii="Times New Roman" w:eastAsia="Times New Roman" w:hAnsi="Times New Roman" w:cs="Times New Roman"/>
          <w:lang w:eastAsia="pl-PL"/>
        </w:rPr>
        <w:t xml:space="preserve"> z późniejszymi zmianami) oraz Kodeksu cywilnego.</w:t>
      </w:r>
    </w:p>
    <w:p w:rsidR="00E72663" w:rsidRPr="00E72663" w:rsidRDefault="00E72663" w:rsidP="00E72663">
      <w:pPr>
        <w:spacing w:after="0" w:line="240" w:lineRule="auto"/>
        <w:ind w:left="180" w:hanging="18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3.Umowę sporządzono w trzech jednobrzmiących egzemplarzach, dwa dla Zamawiającego, jeden dla Wykonawcy.</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Integralną część umowy stanowią załączniki:</w:t>
      </w:r>
    </w:p>
    <w:p w:rsidR="00E72663" w:rsidRPr="00E72663" w:rsidRDefault="00E72663" w:rsidP="00E542C6">
      <w:pPr>
        <w:numPr>
          <w:ilvl w:val="0"/>
          <w:numId w:val="19"/>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Oferta Wykonawcy – załącznik nr 1,</w:t>
      </w:r>
    </w:p>
    <w:p w:rsidR="00E72663" w:rsidRPr="00E72663" w:rsidRDefault="00E72663" w:rsidP="00E542C6">
      <w:pPr>
        <w:numPr>
          <w:ilvl w:val="0"/>
          <w:numId w:val="19"/>
        </w:numPr>
        <w:tabs>
          <w:tab w:val="num" w:pos="720"/>
        </w:tabs>
        <w:spacing w:before="120"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SIWZ w tym dokumentacja projektowa, specyfikacja techniczna wykonania i odbioru robót budowlanych oraz </w:t>
      </w:r>
      <w:r w:rsidR="003F3631">
        <w:rPr>
          <w:rFonts w:ascii="Times New Roman" w:eastAsia="Times New Roman" w:hAnsi="Times New Roman" w:cs="Times New Roman"/>
          <w:color w:val="000000"/>
          <w:lang w:eastAsia="pl-PL"/>
        </w:rPr>
        <w:t>przedmiar robót - załącznik nr 7</w:t>
      </w:r>
      <w:r w:rsidRPr="00E72663">
        <w:rPr>
          <w:rFonts w:ascii="Times New Roman" w:eastAsia="Times New Roman" w:hAnsi="Times New Roman" w:cs="Times New Roman"/>
          <w:color w:val="000000"/>
          <w:lang w:eastAsia="pl-PL"/>
        </w:rPr>
        <w:t xml:space="preserve"> </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WYKONAWCA</w:t>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t xml:space="preserve">             ZAMAWIAJĄCY</w:t>
      </w:r>
    </w:p>
    <w:p w:rsidR="00E72663" w:rsidRPr="00E72663" w:rsidRDefault="00E72663" w:rsidP="00E72663">
      <w:pPr>
        <w:spacing w:after="0" w:line="240" w:lineRule="auto"/>
        <w:rPr>
          <w:rFonts w:ascii="Times New Roman" w:eastAsia="Times New Roman" w:hAnsi="Times New Roman" w:cs="Times New Roman"/>
          <w:lang w:eastAsia="pl-PL"/>
        </w:rPr>
      </w:pPr>
    </w:p>
    <w:p w:rsidR="00C67F33" w:rsidRDefault="00C67F33"/>
    <w:sectPr w:rsidR="00C67F33" w:rsidSect="001852BE">
      <w:footerReference w:type="default" r:id="rId7"/>
      <w:pgSz w:w="11906" w:h="16838"/>
      <w:pgMar w:top="1417" w:right="1417" w:bottom="1417" w:left="1417"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35" w:rsidRDefault="004C4435" w:rsidP="00227859">
      <w:pPr>
        <w:spacing w:after="0" w:line="240" w:lineRule="auto"/>
      </w:pPr>
      <w:r>
        <w:separator/>
      </w:r>
    </w:p>
  </w:endnote>
  <w:endnote w:type="continuationSeparator" w:id="0">
    <w:p w:rsidR="004C4435" w:rsidRDefault="004C4435" w:rsidP="0022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4532"/>
      <w:docPartObj>
        <w:docPartGallery w:val="Page Numbers (Bottom of Page)"/>
        <w:docPartUnique/>
      </w:docPartObj>
    </w:sdtPr>
    <w:sdtEndPr/>
    <w:sdtContent>
      <w:p w:rsidR="00227859" w:rsidRDefault="00227859">
        <w:pPr>
          <w:pStyle w:val="Stopka"/>
          <w:jc w:val="right"/>
        </w:pPr>
        <w:r>
          <w:fldChar w:fldCharType="begin"/>
        </w:r>
        <w:r>
          <w:instrText>PAGE   \* MERGEFORMAT</w:instrText>
        </w:r>
        <w:r>
          <w:fldChar w:fldCharType="separate"/>
        </w:r>
        <w:r w:rsidR="00711D3C">
          <w:rPr>
            <w:noProof/>
          </w:rPr>
          <w:t>15</w:t>
        </w:r>
        <w:r>
          <w:fldChar w:fldCharType="end"/>
        </w:r>
      </w:p>
    </w:sdtContent>
  </w:sdt>
  <w:p w:rsidR="00227859" w:rsidRDefault="002278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35" w:rsidRDefault="004C4435" w:rsidP="00227859">
      <w:pPr>
        <w:spacing w:after="0" w:line="240" w:lineRule="auto"/>
      </w:pPr>
      <w:r>
        <w:separator/>
      </w:r>
    </w:p>
  </w:footnote>
  <w:footnote w:type="continuationSeparator" w:id="0">
    <w:p w:rsidR="004C4435" w:rsidRDefault="004C4435" w:rsidP="00227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0075"/>
    <w:multiLevelType w:val="multilevel"/>
    <w:tmpl w:val="620E237C"/>
    <w:lvl w:ilvl="0">
      <w:start w:val="1"/>
      <w:numFmt w:val="lowerLetter"/>
      <w:lvlText w:val="%1)"/>
      <w:lvlJc w:val="left"/>
      <w:pPr>
        <w:ind w:left="214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242E48"/>
    <w:multiLevelType w:val="multilevel"/>
    <w:tmpl w:val="998658CC"/>
    <w:lvl w:ilvl="0">
      <w:start w:val="1"/>
      <w:numFmt w:val="decimal"/>
      <w:lvlText w:val="%1)"/>
      <w:lvlJc w:val="left"/>
      <w:pPr>
        <w:ind w:left="2204" w:hanging="360"/>
      </w:pPr>
    </w:lvl>
    <w:lvl w:ilvl="1">
      <w:start w:val="1"/>
      <w:numFmt w:val="lowerLetter"/>
      <w:lvlText w:val="%2)"/>
      <w:lvlJc w:val="left"/>
      <w:pPr>
        <w:ind w:left="1211"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60FB9"/>
    <w:multiLevelType w:val="hybridMultilevel"/>
    <w:tmpl w:val="5934A6EC"/>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C332D5D6">
      <w:start w:val="1"/>
      <w:numFmt w:val="decimal"/>
      <w:lvlText w:val="%2."/>
      <w:lvlJc w:val="left"/>
      <w:pPr>
        <w:tabs>
          <w:tab w:val="num" w:pos="360"/>
        </w:tabs>
        <w:ind w:left="0" w:firstLine="0"/>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DF10D3A"/>
    <w:multiLevelType w:val="multilevel"/>
    <w:tmpl w:val="4796D854"/>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E242855"/>
    <w:multiLevelType w:val="hybridMultilevel"/>
    <w:tmpl w:val="BF129008"/>
    <w:lvl w:ilvl="0" w:tplc="42948C9C">
      <w:start w:val="2"/>
      <w:numFmt w:val="decimal"/>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5" w15:restartNumberingAfterBreak="0">
    <w:nsid w:val="15383BD1"/>
    <w:multiLevelType w:val="hybridMultilevel"/>
    <w:tmpl w:val="AD3A1BA6"/>
    <w:lvl w:ilvl="0" w:tplc="A5506308">
      <w:start w:val="1"/>
      <w:numFmt w:val="decimal"/>
      <w:lvlText w:val="%1."/>
      <w:lvlJc w:val="left"/>
      <w:pPr>
        <w:tabs>
          <w:tab w:val="num" w:pos="567"/>
        </w:tabs>
        <w:ind w:left="567" w:hanging="283"/>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D9A4C3D"/>
    <w:multiLevelType w:val="multilevel"/>
    <w:tmpl w:val="041C1662"/>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9E166A6"/>
    <w:multiLevelType w:val="hybridMultilevel"/>
    <w:tmpl w:val="8F84488C"/>
    <w:lvl w:ilvl="0" w:tplc="C354287A">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04F129F"/>
    <w:multiLevelType w:val="multilevel"/>
    <w:tmpl w:val="20F4965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AD5303"/>
    <w:multiLevelType w:val="multilevel"/>
    <w:tmpl w:val="0B9A993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44F6000"/>
    <w:multiLevelType w:val="multilevel"/>
    <w:tmpl w:val="6D586992"/>
    <w:lvl w:ilvl="0">
      <w:start w:val="5"/>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59947D4"/>
    <w:multiLevelType w:val="multilevel"/>
    <w:tmpl w:val="CCC8CD06"/>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8DC61A4"/>
    <w:multiLevelType w:val="multilevel"/>
    <w:tmpl w:val="35EE3CD6"/>
    <w:lvl w:ilvl="0">
      <w:start w:val="1"/>
      <w:numFmt w:val="decimal"/>
      <w:lvlText w:val="%1)"/>
      <w:lvlJc w:val="left"/>
      <w:pPr>
        <w:ind w:left="360" w:hanging="360"/>
      </w:pPr>
      <w:rPr>
        <w:sz w:val="24"/>
        <w:szCs w:val="24"/>
      </w:rPr>
    </w:lvl>
    <w:lvl w:ilvl="1">
      <w:start w:val="1"/>
      <w:numFmt w:val="decimal"/>
      <w:lvlText w:val="%2)"/>
      <w:lvlJc w:val="left"/>
      <w:pPr>
        <w:ind w:left="1778"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7" w15:restartNumberingAfterBreak="0">
    <w:nsid w:val="4E0E2E1B"/>
    <w:multiLevelType w:val="multilevel"/>
    <w:tmpl w:val="16E805F0"/>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E403AA9"/>
    <w:multiLevelType w:val="multilevel"/>
    <w:tmpl w:val="31060AB6"/>
    <w:lvl w:ilvl="0">
      <w:start w:val="1"/>
      <w:numFmt w:val="lowerLetter"/>
      <w:lvlText w:val="%1)"/>
      <w:lvlJc w:val="left"/>
      <w:pPr>
        <w:ind w:left="928" w:hanging="360"/>
      </w:pPr>
    </w:lvl>
    <w:lvl w:ilvl="1">
      <w:start w:val="1"/>
      <w:numFmt w:val="decimal"/>
      <w:lvlText w:val="%2."/>
      <w:lvlJc w:val="left"/>
      <w:pPr>
        <w:ind w:left="939" w:hanging="360"/>
      </w:pPr>
    </w:lvl>
    <w:lvl w:ilvl="2">
      <w:start w:val="1"/>
      <w:numFmt w:val="decimal"/>
      <w:lvlText w:val="%3."/>
      <w:lvlJc w:val="left"/>
      <w:pPr>
        <w:ind w:left="1659" w:hanging="360"/>
      </w:pPr>
    </w:lvl>
    <w:lvl w:ilvl="3">
      <w:start w:val="1"/>
      <w:numFmt w:val="decimal"/>
      <w:lvlText w:val="%4."/>
      <w:lvlJc w:val="left"/>
      <w:pPr>
        <w:ind w:left="2379" w:hanging="360"/>
      </w:pPr>
    </w:lvl>
    <w:lvl w:ilvl="4">
      <w:start w:val="1"/>
      <w:numFmt w:val="decimal"/>
      <w:lvlText w:val="%5."/>
      <w:lvlJc w:val="left"/>
      <w:pPr>
        <w:ind w:left="3099" w:hanging="360"/>
      </w:pPr>
    </w:lvl>
    <w:lvl w:ilvl="5">
      <w:start w:val="1"/>
      <w:numFmt w:val="decimal"/>
      <w:lvlText w:val="%6."/>
      <w:lvlJc w:val="left"/>
      <w:pPr>
        <w:ind w:left="3819" w:hanging="360"/>
      </w:pPr>
    </w:lvl>
    <w:lvl w:ilvl="6">
      <w:start w:val="1"/>
      <w:numFmt w:val="decimal"/>
      <w:lvlText w:val="%7."/>
      <w:lvlJc w:val="left"/>
      <w:pPr>
        <w:ind w:left="4539" w:hanging="360"/>
      </w:pPr>
    </w:lvl>
    <w:lvl w:ilvl="7">
      <w:start w:val="1"/>
      <w:numFmt w:val="decimal"/>
      <w:lvlText w:val="%8."/>
      <w:lvlJc w:val="left"/>
      <w:pPr>
        <w:ind w:left="5259" w:hanging="360"/>
      </w:pPr>
    </w:lvl>
    <w:lvl w:ilvl="8">
      <w:start w:val="1"/>
      <w:numFmt w:val="decimal"/>
      <w:lvlText w:val="%9."/>
      <w:lvlJc w:val="left"/>
      <w:pPr>
        <w:ind w:left="5979" w:hanging="360"/>
      </w:pPr>
    </w:lvl>
  </w:abstractNum>
  <w:abstractNum w:abstractNumId="19" w15:restartNumberingAfterBreak="0">
    <w:nsid w:val="586846FC"/>
    <w:multiLevelType w:val="singleLevel"/>
    <w:tmpl w:val="C75EFC46"/>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4"/>
        <w:u w:val="none"/>
        <w:effect w:val="none"/>
      </w:rPr>
    </w:lvl>
  </w:abstractNum>
  <w:abstractNum w:abstractNumId="20" w15:restartNumberingAfterBreak="0">
    <w:nsid w:val="5B2D1A10"/>
    <w:multiLevelType w:val="hybridMultilevel"/>
    <w:tmpl w:val="FB349F3E"/>
    <w:lvl w:ilvl="0" w:tplc="6C6AA702">
      <w:start w:val="1"/>
      <w:numFmt w:val="decimal"/>
      <w:lvlText w:val="%1. "/>
      <w:lvlJc w:val="left"/>
      <w:pPr>
        <w:tabs>
          <w:tab w:val="num" w:pos="624"/>
        </w:tabs>
        <w:ind w:left="567" w:hanging="283"/>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16A5A5A"/>
    <w:multiLevelType w:val="hybridMultilevel"/>
    <w:tmpl w:val="8D58E570"/>
    <w:lvl w:ilvl="0" w:tplc="E23CD6EA">
      <w:start w:val="1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15:restartNumberingAfterBreak="0">
    <w:nsid w:val="7B565FD1"/>
    <w:multiLevelType w:val="hybridMultilevel"/>
    <w:tmpl w:val="2E7CA556"/>
    <w:lvl w:ilvl="0" w:tplc="5D62D008">
      <w:start w:val="1"/>
      <w:numFmt w:val="decimal"/>
      <w:lvlText w:val="%1."/>
      <w:lvlJc w:val="left"/>
      <w:pPr>
        <w:tabs>
          <w:tab w:val="num" w:pos="283"/>
        </w:tabs>
        <w:ind w:left="283" w:hanging="283"/>
      </w:pPr>
      <w:rPr>
        <w:b w:val="0"/>
      </w:rPr>
    </w:lvl>
    <w:lvl w:ilvl="1" w:tplc="1990326A">
      <w:start w:val="1"/>
      <w:numFmt w:val="decimal"/>
      <w:lvlText w:val="%2)"/>
      <w:lvlJc w:val="left"/>
      <w:pPr>
        <w:tabs>
          <w:tab w:val="num" w:pos="1260"/>
        </w:tabs>
        <w:ind w:left="126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24" w15:restartNumberingAfterBreak="0">
    <w:nsid w:val="7C912196"/>
    <w:multiLevelType w:val="multilevel"/>
    <w:tmpl w:val="5F9C3E3A"/>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num w:numId="1">
    <w:abstractNumId w:val="14"/>
  </w:num>
  <w:num w:numId="2">
    <w:abstractNumId w:val="0"/>
  </w:num>
  <w:num w:numId="3">
    <w:abstractNumId w:val="18"/>
  </w:num>
  <w:num w:numId="4">
    <w:abstractNumId w:val="15"/>
  </w:num>
  <w:num w:numId="5">
    <w:abstractNumId w:val="7"/>
  </w:num>
  <w:num w:numId="6">
    <w:abstractNumId w:val="1"/>
  </w:num>
  <w:num w:numId="7">
    <w:abstractNumId w:val="24"/>
  </w:num>
  <w:num w:numId="8">
    <w:abstractNumId w:val="17"/>
  </w:num>
  <w:num w:numId="9">
    <w:abstractNumId w:val="3"/>
  </w:num>
  <w:num w:numId="10">
    <w:abstractNumId w:val="13"/>
  </w:num>
  <w:num w:numId="11">
    <w:abstractNumId w:val="9"/>
  </w:num>
  <w:num w:numId="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lvlOverride w:ilvl="0">
      <w:startOverride w:val="1"/>
    </w:lvlOverride>
  </w:num>
  <w:num w:numId="15">
    <w:abstractNumId w:val="19"/>
    <w:lvlOverride w:ilvl="0">
      <w:startOverride w:val="1"/>
    </w:lvlOverride>
  </w:num>
  <w:num w:numId="16">
    <w:abstractNumId w:val="6"/>
  </w:num>
  <w:num w:numId="17">
    <w:abstractNumId w:val="5"/>
  </w:num>
  <w:num w:numId="18">
    <w:abstractNumId w:val="23"/>
  </w:num>
  <w:num w:numId="19">
    <w:abstractNumId w:val="16"/>
    <w:lvlOverride w:ilvl="0">
      <w:startOverride w:val="1"/>
    </w:lvlOverride>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8"/>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02"/>
    <w:rsid w:val="000B4C02"/>
    <w:rsid w:val="00102144"/>
    <w:rsid w:val="0010242A"/>
    <w:rsid w:val="0016587A"/>
    <w:rsid w:val="001F4576"/>
    <w:rsid w:val="00225918"/>
    <w:rsid w:val="00227859"/>
    <w:rsid w:val="002372F1"/>
    <w:rsid w:val="003E2E8A"/>
    <w:rsid w:val="003F3631"/>
    <w:rsid w:val="004820DD"/>
    <w:rsid w:val="004C4435"/>
    <w:rsid w:val="004F5E18"/>
    <w:rsid w:val="00510F94"/>
    <w:rsid w:val="00535CF1"/>
    <w:rsid w:val="00537A52"/>
    <w:rsid w:val="00542B03"/>
    <w:rsid w:val="005D3345"/>
    <w:rsid w:val="0060235E"/>
    <w:rsid w:val="006E4149"/>
    <w:rsid w:val="00711D3C"/>
    <w:rsid w:val="00747053"/>
    <w:rsid w:val="00773AF9"/>
    <w:rsid w:val="007E480B"/>
    <w:rsid w:val="007F480A"/>
    <w:rsid w:val="00843A27"/>
    <w:rsid w:val="00856520"/>
    <w:rsid w:val="00864802"/>
    <w:rsid w:val="009008EA"/>
    <w:rsid w:val="00900C71"/>
    <w:rsid w:val="00915A32"/>
    <w:rsid w:val="009A2D3F"/>
    <w:rsid w:val="009E5DC0"/>
    <w:rsid w:val="00A46AA3"/>
    <w:rsid w:val="00A72FDB"/>
    <w:rsid w:val="00AA47AF"/>
    <w:rsid w:val="00AA5A9D"/>
    <w:rsid w:val="00AB08E5"/>
    <w:rsid w:val="00B41ABA"/>
    <w:rsid w:val="00B66D9E"/>
    <w:rsid w:val="00B73A5E"/>
    <w:rsid w:val="00BB5AAA"/>
    <w:rsid w:val="00BC3216"/>
    <w:rsid w:val="00BF293E"/>
    <w:rsid w:val="00C116A0"/>
    <w:rsid w:val="00C67F33"/>
    <w:rsid w:val="00D27F8D"/>
    <w:rsid w:val="00D50888"/>
    <w:rsid w:val="00E542C6"/>
    <w:rsid w:val="00E72663"/>
    <w:rsid w:val="00EB4D34"/>
    <w:rsid w:val="00EE1724"/>
    <w:rsid w:val="00F05DD9"/>
    <w:rsid w:val="00F94F01"/>
    <w:rsid w:val="00FF0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E742E-7EF6-434A-897E-F8938E0E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7283</Words>
  <Characters>43702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Anna Mucha</cp:lastModifiedBy>
  <cp:revision>11</cp:revision>
  <cp:lastPrinted>2017-01-11T14:46:00Z</cp:lastPrinted>
  <dcterms:created xsi:type="dcterms:W3CDTF">2018-03-13T11:04:00Z</dcterms:created>
  <dcterms:modified xsi:type="dcterms:W3CDTF">2018-04-04T10:13:00Z</dcterms:modified>
</cp:coreProperties>
</file>