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B69B" w14:textId="4A07D56B" w:rsidR="008704A6" w:rsidRDefault="008704A6" w:rsidP="00723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KOMUNIKAT</w:t>
      </w:r>
    </w:p>
    <w:p w14:paraId="5D1555C6" w14:textId="59F7D8F9" w:rsidR="007230FF" w:rsidRPr="007230FF" w:rsidRDefault="007230FF" w:rsidP="00723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</w:pPr>
      <w:r w:rsidRPr="007230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Zgłaszanie kandydatów na członków obwodowych komisji wyborczych</w:t>
      </w:r>
    </w:p>
    <w:p w14:paraId="10569532" w14:textId="15354218" w:rsidR="007230FF" w:rsidRPr="008704A6" w:rsidRDefault="007230FF" w:rsidP="007230F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  <w14:ligatures w14:val="none"/>
        </w:rPr>
      </w:pPr>
      <w:r w:rsidRPr="008704A6">
        <w:rPr>
          <w:rFonts w:ascii="Times New Roman" w:hAnsi="Times New Roman" w:cs="Times New Roman"/>
        </w:rPr>
        <w:t xml:space="preserve">Zgodnie z kalendarzem wyborczym do dnia </w:t>
      </w:r>
      <w:r w:rsidR="004706BE">
        <w:rPr>
          <w:rFonts w:ascii="Times New Roman" w:hAnsi="Times New Roman" w:cs="Times New Roman"/>
        </w:rPr>
        <w:t>8 marca</w:t>
      </w:r>
      <w:r w:rsidRPr="008704A6">
        <w:rPr>
          <w:rFonts w:ascii="Times New Roman" w:hAnsi="Times New Roman" w:cs="Times New Roman"/>
        </w:rPr>
        <w:t xml:space="preserve"> 202</w:t>
      </w:r>
      <w:r w:rsidR="004706BE">
        <w:rPr>
          <w:rFonts w:ascii="Times New Roman" w:hAnsi="Times New Roman" w:cs="Times New Roman"/>
        </w:rPr>
        <w:t xml:space="preserve">4 </w:t>
      </w:r>
      <w:r w:rsidRPr="008704A6">
        <w:rPr>
          <w:rFonts w:ascii="Times New Roman" w:hAnsi="Times New Roman" w:cs="Times New Roman"/>
        </w:rPr>
        <w:t xml:space="preserve">r. trwa zgłaszanie kandydatów na członków obwodowych komisji wyborczych w wyborach do </w:t>
      </w:r>
      <w:r w:rsidR="004706BE">
        <w:rPr>
          <w:rFonts w:ascii="Times New Roman" w:hAnsi="Times New Roman" w:cs="Times New Roman"/>
        </w:rPr>
        <w:t>rad gmin, rad powiatów, sejmików województw i rad dzielnic m. st. Warszawy oraz wyborów wójtów, burmistrzów i prezydentów miast</w:t>
      </w:r>
      <w:r w:rsidRPr="008704A6">
        <w:rPr>
          <w:rFonts w:ascii="Times New Roman" w:hAnsi="Times New Roman" w:cs="Times New Roman"/>
        </w:rPr>
        <w:t xml:space="preserve">, zarządzonych na dzień </w:t>
      </w:r>
      <w:r w:rsidR="004706BE">
        <w:rPr>
          <w:rFonts w:ascii="Times New Roman" w:hAnsi="Times New Roman" w:cs="Times New Roman"/>
        </w:rPr>
        <w:t>7 kwietnia</w:t>
      </w:r>
      <w:r w:rsidRPr="008704A6">
        <w:rPr>
          <w:rFonts w:ascii="Times New Roman" w:hAnsi="Times New Roman" w:cs="Times New Roman"/>
        </w:rPr>
        <w:t xml:space="preserve"> 202</w:t>
      </w:r>
      <w:r w:rsidR="004706BE">
        <w:rPr>
          <w:rFonts w:ascii="Times New Roman" w:hAnsi="Times New Roman" w:cs="Times New Roman"/>
        </w:rPr>
        <w:t>4</w:t>
      </w:r>
      <w:r w:rsidRPr="008704A6">
        <w:rPr>
          <w:rFonts w:ascii="Times New Roman" w:hAnsi="Times New Roman" w:cs="Times New Roman"/>
        </w:rPr>
        <w:t xml:space="preserve"> r.</w:t>
      </w:r>
    </w:p>
    <w:p w14:paraId="23129069" w14:textId="18A8E241" w:rsidR="007230FF" w:rsidRPr="004706BE" w:rsidRDefault="007230FF" w:rsidP="004706BE">
      <w:pPr>
        <w:pStyle w:val="Nagwek1"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color w:val="auto"/>
          <w:kern w:val="36"/>
          <w:sz w:val="24"/>
          <w:szCs w:val="24"/>
          <w:lang w:eastAsia="pl-PL"/>
          <w14:ligatures w14:val="none"/>
        </w:rPr>
      </w:pPr>
      <w:r w:rsidRPr="004706BE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 przedłożenia zgłoszenia uprawnieni są pełnomocnicy wyborczy komitetów wyborczych lub upoważnione przez nich osoby (wzór zgłoszenia określa</w:t>
      </w:r>
      <w:r w:rsidR="004706BE" w:rsidRPr="004706BE">
        <w:rPr>
          <w:rStyle w:val="Uwydatnieni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4706BE" w:rsidRPr="004706BE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  <w14:ligatures w14:val="none"/>
        </w:rPr>
        <w:t>Uchwała nr 26/2024 Państwowej Komisji Wyborczej z dnia 23 stycznia 2024 r.</w:t>
      </w:r>
      <w:r w:rsidRPr="004706BE">
        <w:rPr>
          <w:rStyle w:val="Uwydatnieni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4706BE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- w załączeniu) oraz samodzielnie każdy Wyborca, który stale zamieszkuje na obszarze województwa świętokrzyskiego i jest ujęty </w:t>
      </w:r>
      <w:r w:rsidR="004706BE" w:rsidRPr="004706BE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</w:r>
      <w:r w:rsidRPr="004706BE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 Centralnym Rejestrze Wyborców w stałym obwodzie głosowania w jednej z gmin na obszarze województwa</w:t>
      </w:r>
      <w:r w:rsidR="008704A6" w:rsidRPr="004706BE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4706BE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świętokrzyskiego (wzór w załączeniu).</w:t>
      </w:r>
    </w:p>
    <w:p w14:paraId="684121B6" w14:textId="2DEC44C2" w:rsidR="002D4333" w:rsidRPr="008704A6" w:rsidRDefault="002D4333" w:rsidP="007230F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</w:rPr>
      </w:pPr>
      <w:r w:rsidRPr="008704A6">
        <w:rPr>
          <w:rFonts w:ascii="Times New Roman" w:hAnsi="Times New Roman" w:cs="Times New Roman"/>
        </w:rPr>
        <w:t xml:space="preserve">Wyborca, który chce zaangażować się w pracę obwodowej komisji wyborczej, </w:t>
      </w:r>
      <w:r w:rsidRPr="008704A6">
        <w:rPr>
          <w:rStyle w:val="Pogrubienie"/>
          <w:rFonts w:ascii="Times New Roman" w:hAnsi="Times New Roman" w:cs="Times New Roman"/>
        </w:rPr>
        <w:t>powinien zgłosić się do wybranego komitetu wyborczego.</w:t>
      </w:r>
    </w:p>
    <w:p w14:paraId="37D48683" w14:textId="0385C029" w:rsidR="007230FF" w:rsidRPr="008704A6" w:rsidRDefault="007230FF" w:rsidP="007230F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</w:rPr>
      </w:pPr>
      <w:r w:rsidRPr="008704A6">
        <w:rPr>
          <w:rStyle w:val="Uwydatnienie"/>
          <w:rFonts w:ascii="Times New Roman" w:hAnsi="Times New Roman" w:cs="Times New Roman"/>
          <w:i w:val="0"/>
          <w:iCs w:val="0"/>
        </w:rPr>
        <w:t>Wyborcy zgłaszający samodzielnie swoje kandydatury mogą zostać powołani na członka komisji tylko w przypadku braku wystarczających zgłoszeń dokonanych przez komitety</w:t>
      </w:r>
      <w:r w:rsidR="002D4333" w:rsidRPr="008704A6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Pr="008704A6">
        <w:rPr>
          <w:rStyle w:val="Uwydatnienie"/>
          <w:rFonts w:ascii="Times New Roman" w:hAnsi="Times New Roman" w:cs="Times New Roman"/>
          <w:i w:val="0"/>
          <w:iCs w:val="0"/>
        </w:rPr>
        <w:t>wyborcze</w:t>
      </w:r>
      <w:r w:rsidRPr="008704A6">
        <w:rPr>
          <w:rFonts w:ascii="Times New Roman" w:hAnsi="Times New Roman" w:cs="Times New Roman"/>
        </w:rPr>
        <w:t>.</w:t>
      </w:r>
    </w:p>
    <w:p w14:paraId="2A7AD15D" w14:textId="2613F895" w:rsidR="007230FF" w:rsidRDefault="007230FF" w:rsidP="007230F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8704A6">
        <w:rPr>
          <w:rFonts w:ascii="Times New Roman" w:hAnsi="Times New Roman" w:cs="Times New Roman"/>
          <w:b/>
          <w:bCs/>
        </w:rPr>
        <w:t xml:space="preserve">Zgłoszenie kandydatów na członków komisji musi być dokonane najpóźniej </w:t>
      </w:r>
      <w:r w:rsidR="004706BE">
        <w:rPr>
          <w:rFonts w:ascii="Times New Roman" w:hAnsi="Times New Roman" w:cs="Times New Roman"/>
          <w:b/>
          <w:bCs/>
        </w:rPr>
        <w:t>8 marca</w:t>
      </w:r>
      <w:r w:rsidRPr="008704A6">
        <w:rPr>
          <w:rFonts w:ascii="Times New Roman" w:hAnsi="Times New Roman" w:cs="Times New Roman"/>
          <w:b/>
          <w:bCs/>
        </w:rPr>
        <w:t xml:space="preserve"> 202</w:t>
      </w:r>
      <w:r w:rsidR="004706BE">
        <w:rPr>
          <w:rFonts w:ascii="Times New Roman" w:hAnsi="Times New Roman" w:cs="Times New Roman"/>
          <w:b/>
          <w:bCs/>
        </w:rPr>
        <w:t>4</w:t>
      </w:r>
      <w:r w:rsidRPr="008704A6">
        <w:rPr>
          <w:rFonts w:ascii="Times New Roman" w:hAnsi="Times New Roman" w:cs="Times New Roman"/>
          <w:b/>
          <w:bCs/>
        </w:rPr>
        <w:t xml:space="preserve"> r</w:t>
      </w:r>
      <w:r w:rsidR="008704A6">
        <w:rPr>
          <w:rFonts w:ascii="Times New Roman" w:hAnsi="Times New Roman" w:cs="Times New Roman"/>
          <w:b/>
          <w:bCs/>
        </w:rPr>
        <w:t xml:space="preserve">. </w:t>
      </w:r>
      <w:r w:rsidR="002D4333" w:rsidRPr="008704A6">
        <w:rPr>
          <w:rFonts w:ascii="Times New Roman" w:hAnsi="Times New Roman" w:cs="Times New Roman"/>
          <w:b/>
          <w:bCs/>
        </w:rPr>
        <w:t xml:space="preserve"> </w:t>
      </w:r>
      <w:r w:rsidR="004706BE">
        <w:rPr>
          <w:rFonts w:ascii="Times New Roman" w:hAnsi="Times New Roman" w:cs="Times New Roman"/>
          <w:b/>
          <w:bCs/>
        </w:rPr>
        <w:br/>
      </w:r>
      <w:r w:rsidRPr="008704A6">
        <w:rPr>
          <w:rFonts w:ascii="Times New Roman" w:hAnsi="Times New Roman" w:cs="Times New Roman"/>
          <w:b/>
          <w:bCs/>
        </w:rPr>
        <w:t xml:space="preserve">w godzinach pracy </w:t>
      </w:r>
      <w:r w:rsidR="002D4333" w:rsidRPr="008704A6">
        <w:rPr>
          <w:rFonts w:ascii="Times New Roman" w:hAnsi="Times New Roman" w:cs="Times New Roman"/>
          <w:b/>
          <w:bCs/>
        </w:rPr>
        <w:t>U</w:t>
      </w:r>
      <w:r w:rsidRPr="008704A6">
        <w:rPr>
          <w:rFonts w:ascii="Times New Roman" w:hAnsi="Times New Roman" w:cs="Times New Roman"/>
          <w:b/>
          <w:bCs/>
        </w:rPr>
        <w:t>rzędu</w:t>
      </w:r>
      <w:r w:rsidR="002D4333" w:rsidRPr="008704A6">
        <w:rPr>
          <w:rFonts w:ascii="Times New Roman" w:hAnsi="Times New Roman" w:cs="Times New Roman"/>
          <w:b/>
          <w:bCs/>
        </w:rPr>
        <w:t xml:space="preserve"> Gminy Bieliny, tj. poniedziałek, wtorek, czwartek, piątek w godz. 7.30 – 15.00 oraz w środę w godz. 7.30 – 17.30. </w:t>
      </w:r>
    </w:p>
    <w:p w14:paraId="508BC3B6" w14:textId="77777777" w:rsidR="00A15457" w:rsidRPr="00A15457" w:rsidRDefault="00A15457" w:rsidP="00A15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54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Dieta za pracę w komisji</w:t>
      </w:r>
    </w:p>
    <w:p w14:paraId="5BA12816" w14:textId="02A66469" w:rsidR="00A15457" w:rsidRPr="00A15457" w:rsidRDefault="00A15457" w:rsidP="00A15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154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udział w pracach i szkoleniach obwodowych komisji wyborczych w wyborach do organów jednostek samorządu terytorialnego przysługuje dieta. Przewodniczący komisji otrzymają 900 zł, zastępcy przewodniczącego 800 zł, a członkowie komisji 700 złotych. </w:t>
      </w:r>
      <w:r w:rsidRPr="00A1545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 przypadku głosowania ponownego w wyborach wójta, burmistrza lub prezydenta miasta (tzw. II tury), członkom komisji przysługują zryczałtowane diety w połowie wskazanej wyżej wysokości. </w:t>
      </w:r>
    </w:p>
    <w:p w14:paraId="747084E8" w14:textId="77777777" w:rsidR="002D4333" w:rsidRPr="008704A6" w:rsidRDefault="002D4333" w:rsidP="002D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04A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zadań obwodowej komisji wyborczej należy:</w:t>
      </w:r>
    </w:p>
    <w:p w14:paraId="1BA7A784" w14:textId="77777777" w:rsidR="002D4333" w:rsidRPr="008704A6" w:rsidRDefault="002D4333" w:rsidP="002D4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04A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przeprowadzenie głosowania w obwodzie,</w:t>
      </w:r>
    </w:p>
    <w:p w14:paraId="09D22C21" w14:textId="77777777" w:rsidR="002D4333" w:rsidRPr="008704A6" w:rsidRDefault="002D4333" w:rsidP="002D4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04A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czuwanie w dniu wyborów nad przestrzeganiem prawa wyborczego w miejscu i czasie głosowania,</w:t>
      </w:r>
    </w:p>
    <w:p w14:paraId="5EF391CD" w14:textId="77777777" w:rsidR="002D4333" w:rsidRPr="008704A6" w:rsidRDefault="002D4333" w:rsidP="002D4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04A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ustalenie wyników głosowania w obwodzie i podanie ich do publicznej wiadomości,</w:t>
      </w:r>
    </w:p>
    <w:p w14:paraId="412D5EEF" w14:textId="6D574D90" w:rsidR="002D4333" w:rsidRPr="008704A6" w:rsidRDefault="002D4333" w:rsidP="002D4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04A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</w:t>
      </w:r>
      <w:r w:rsidR="004706B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kazanie</w:t>
      </w:r>
      <w:r w:rsidRPr="008704A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wyników głosowania do właściwej komisji wyborczej.</w:t>
      </w:r>
    </w:p>
    <w:p w14:paraId="77310BF8" w14:textId="49DB65D7" w:rsidR="002D4333" w:rsidRPr="003D776C" w:rsidRDefault="002D4333" w:rsidP="002D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8704A6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Uwaga!</w:t>
      </w:r>
      <w:r w:rsidR="003D77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</w:t>
      </w:r>
      <w:r w:rsidRPr="008704A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Należy zauważyć, że:</w:t>
      </w:r>
    </w:p>
    <w:p w14:paraId="2FA52720" w14:textId="77777777" w:rsidR="002D4333" w:rsidRPr="008704A6" w:rsidRDefault="002D4333" w:rsidP="002D43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04A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samo zgłoszenie kandydata na członka komisji nie gwarantuje, że dana osoba zostanie powołana w skład komisji, </w:t>
      </w:r>
    </w:p>
    <w:p w14:paraId="6DDAC991" w14:textId="52A7576A" w:rsidR="002D4333" w:rsidRPr="008704A6" w:rsidRDefault="002D4333" w:rsidP="002D43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04A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przepisy Kodeksu wyborczego nie wiążą w żaden sposób kwestii zgłoszenia kandydata na członka obwodowej komisji wyborczej z zebraniem przez tę osobę podpisów popierających określoną listę kandydatów na </w:t>
      </w:r>
      <w:r w:rsidR="004706B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radnych</w:t>
      </w:r>
      <w:r w:rsidRPr="008704A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7D73C2CC" w14:textId="325FBAED" w:rsidR="002D4333" w:rsidRPr="008704A6" w:rsidRDefault="002D4333" w:rsidP="002D43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04A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przepisy Kodeksu wyborczego nie regulują kwestii udzielania osobom zbierającym podpisy pod zgłoszeniem list kandydatów na</w:t>
      </w:r>
      <w:r w:rsidR="006E203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radnych </w:t>
      </w:r>
      <w:r w:rsidRPr="008704A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obietnicy zgłoszenia ich jako kandydatów na członków obwodowych komisji wyborczych, jednakże w ocenie Państwowej Komisji Wyborczej osoby </w:t>
      </w:r>
      <w:r w:rsidRPr="008704A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te powinny być uprzednio informowane, że samo zgłoszenie nie gwarantuje powołania w skład komisji,</w:t>
      </w:r>
    </w:p>
    <w:p w14:paraId="5D050784" w14:textId="77777777" w:rsidR="002D4333" w:rsidRPr="008704A6" w:rsidRDefault="002D4333" w:rsidP="002D43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04A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oceny naruszenia przepisów karnych Kodeksu wyborczego uprawnione są tylko organy ścigania i sądy,</w:t>
      </w:r>
    </w:p>
    <w:p w14:paraId="24FE3317" w14:textId="77777777" w:rsidR="002D4333" w:rsidRPr="008704A6" w:rsidRDefault="002D4333" w:rsidP="002D43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04A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zgodnie z art. 106 § 3 Kodeksu wyborczego, zbieranie lub składanie podpisów w zamian za korzyść majątkową lub osobistą jest zabronione, a zatem naruszenie wskazanego przepisu wiąże się z naruszeniem przepisu karnego Kodeksu wyborczego. </w:t>
      </w:r>
    </w:p>
    <w:p w14:paraId="3DE6FEAF" w14:textId="77777777" w:rsidR="003D776C" w:rsidRPr="00C260D6" w:rsidRDefault="003D776C" w:rsidP="003D7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260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Kto może być kandydatem na członka obwodowej komisji wyborczej?</w:t>
      </w:r>
    </w:p>
    <w:p w14:paraId="61C5561D" w14:textId="77777777" w:rsidR="003D776C" w:rsidRPr="00C260D6" w:rsidRDefault="003D776C" w:rsidP="003D7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260D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Kandydatem do składu komisji może być osoba posiadająca prawo wybierania, tj. osoba, która:</w:t>
      </w:r>
    </w:p>
    <w:p w14:paraId="6A858EDE" w14:textId="1608A9E0" w:rsidR="003D776C" w:rsidRPr="003D776C" w:rsidRDefault="003D776C" w:rsidP="003D776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7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 obywatelem polskim;</w:t>
      </w:r>
    </w:p>
    <w:p w14:paraId="20C6CFEA" w14:textId="5D7750E7" w:rsidR="003D776C" w:rsidRDefault="003D776C" w:rsidP="003D776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7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najpóźniej w dniu zgłoszenia kończy 18 lat;</w:t>
      </w:r>
    </w:p>
    <w:p w14:paraId="062301C1" w14:textId="31FD070E" w:rsidR="003D776C" w:rsidRDefault="003D776C" w:rsidP="003D776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7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jest pozbawiona praw publicznych prawomocnym orzeczeniem sądu;</w:t>
      </w:r>
    </w:p>
    <w:p w14:paraId="0806F001" w14:textId="0FAF49B3" w:rsidR="003D776C" w:rsidRDefault="003D776C" w:rsidP="003D776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7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jest pozbawiona praw wyborczych prawomocnym orzeczeniem Trybunału Stanu;</w:t>
      </w:r>
    </w:p>
    <w:p w14:paraId="0D321442" w14:textId="52AB0206" w:rsidR="003D776C" w:rsidRPr="003D776C" w:rsidRDefault="003D776C" w:rsidP="003D776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7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nie jest ubezwłasnowolniona prawomocnym orzeczeniem sądu. </w:t>
      </w:r>
    </w:p>
    <w:p w14:paraId="5BB06E8D" w14:textId="77777777" w:rsidR="003D776C" w:rsidRPr="00C260D6" w:rsidRDefault="003D776C" w:rsidP="003D77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3FDCCD" w14:textId="77777777" w:rsidR="003D776C" w:rsidRPr="00C260D6" w:rsidRDefault="003D776C" w:rsidP="003D7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260D6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Uwaga!</w:t>
      </w:r>
      <w:r w:rsidRPr="00C260D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Kandydatem do składu komisji może być osoba, która stale zamieszkuje na obszarze województwa, w którym jest zgłaszana do komisji i jest ujęta w Centralnym Rejestrze Wyborców w stałym obwodzie głosowania w jednej z gmin na obszarze tego województwa.</w:t>
      </w:r>
    </w:p>
    <w:p w14:paraId="0E06807D" w14:textId="77777777" w:rsidR="003D776C" w:rsidRPr="00C260D6" w:rsidRDefault="003D776C" w:rsidP="003D7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260D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Kandydatem do składu komisji nie może być:</w:t>
      </w:r>
    </w:p>
    <w:p w14:paraId="2A7BF0FC" w14:textId="755F6DA3" w:rsidR="003D776C" w:rsidRPr="00D26857" w:rsidRDefault="003D776C" w:rsidP="00D2685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kandydat w wyborach;</w:t>
      </w:r>
    </w:p>
    <w:p w14:paraId="5AC639F2" w14:textId="5739B182" w:rsidR="00D26857" w:rsidRPr="00D26857" w:rsidRDefault="00D26857" w:rsidP="00D2685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pełnomocnik wyborczy komitetu wyborczego;</w:t>
      </w:r>
    </w:p>
    <w:p w14:paraId="01A9D1DC" w14:textId="4BEE7FA4" w:rsidR="00D26857" w:rsidRPr="00D26857" w:rsidRDefault="00D26857" w:rsidP="00D2685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pełnomocnik finansowy komitetu wyborczego;</w:t>
      </w:r>
    </w:p>
    <w:p w14:paraId="6AE48956" w14:textId="6E015AF2" w:rsidR="00D26857" w:rsidRPr="00D26857" w:rsidRDefault="00D26857" w:rsidP="00D2685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komisarz wyborczy;</w:t>
      </w:r>
    </w:p>
    <w:p w14:paraId="5C758CB9" w14:textId="34AB3472" w:rsidR="00D26857" w:rsidRPr="00D26857" w:rsidRDefault="00D26857" w:rsidP="00D2685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urzędnik wyborczy;</w:t>
      </w:r>
    </w:p>
    <w:p w14:paraId="24A46A8D" w14:textId="1CD3D7A8" w:rsidR="00D26857" w:rsidRPr="00D26857" w:rsidRDefault="00D26857" w:rsidP="00D2685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mąż zaufania;</w:t>
      </w:r>
    </w:p>
    <w:p w14:paraId="529878CA" w14:textId="0AAD0B8C" w:rsidR="00D26857" w:rsidRPr="00D26857" w:rsidRDefault="00D26857" w:rsidP="00D2685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obserwator społeczny;</w:t>
      </w:r>
    </w:p>
    <w:p w14:paraId="3E5EC7DB" w14:textId="78F37852" w:rsidR="00D26857" w:rsidRPr="00D26857" w:rsidRDefault="00D26857" w:rsidP="00D2685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osoba będąca w stosunku do kandydata w wyborach:</w:t>
      </w:r>
    </w:p>
    <w:p w14:paraId="5525FAAB" w14:textId="33289FA8" w:rsidR="00D26857" w:rsidRDefault="00D26857" w:rsidP="00D2685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małżonkiem,</w:t>
      </w:r>
    </w:p>
    <w:p w14:paraId="2D0E515B" w14:textId="5B77963F" w:rsidR="00D26857" w:rsidRDefault="00D26857" w:rsidP="00D2685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wstępnym,</w:t>
      </w:r>
    </w:p>
    <w:p w14:paraId="1953E4BB" w14:textId="29A9AB61" w:rsidR="00D26857" w:rsidRDefault="00D26857" w:rsidP="00D2685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zstępnym,</w:t>
      </w:r>
    </w:p>
    <w:p w14:paraId="427A9726" w14:textId="13BDC235" w:rsidR="00D26857" w:rsidRDefault="00D26857" w:rsidP="00D2685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rodzeństwem,</w:t>
      </w:r>
    </w:p>
    <w:p w14:paraId="74057600" w14:textId="73F48AE1" w:rsidR="00D26857" w:rsidRDefault="00D26857" w:rsidP="00D2685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małżonkiem zstępnego, wstępnego lub przysposobionego,</w:t>
      </w:r>
    </w:p>
    <w:p w14:paraId="108CDF1B" w14:textId="78807D88" w:rsidR="00D26857" w:rsidRPr="00D26857" w:rsidRDefault="00D26857" w:rsidP="00D2685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osobą pozostającą w stosunku przysposobienia</w:t>
      </w:r>
    </w:p>
    <w:p w14:paraId="0757C117" w14:textId="77777777" w:rsidR="00D26857" w:rsidRPr="00D26857" w:rsidRDefault="00D26857" w:rsidP="00D26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jeżeli kandydat kandyduje w okręgu wyborczym, dla którego właściwa jest dana komisja;</w:t>
      </w:r>
    </w:p>
    <w:p w14:paraId="60F7653E" w14:textId="6C867672" w:rsidR="00D26857" w:rsidRPr="001E1DE8" w:rsidRDefault="00D26857" w:rsidP="00D2685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268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pełnomocnik, o którym mowa w art. 55 Kodeksu wyborczego, w komisji właściwej dla obwodu głosowania osoby udzielającej pełnomocnictwa do głosowania w jej imieniu.</w:t>
      </w:r>
    </w:p>
    <w:p w14:paraId="6C1568D4" w14:textId="77777777" w:rsidR="001E1DE8" w:rsidRDefault="001E1DE8" w:rsidP="00D26857">
      <w:pPr>
        <w:jc w:val="both"/>
        <w:rPr>
          <w:rFonts w:ascii="Times New Roman" w:hAnsi="Times New Roman" w:cs="Times New Roman"/>
        </w:rPr>
      </w:pPr>
    </w:p>
    <w:p w14:paraId="050EF6BD" w14:textId="4DE706A9" w:rsidR="00545DEC" w:rsidRPr="001E1DE8" w:rsidRDefault="001E1DE8" w:rsidP="00D26857">
      <w:pPr>
        <w:jc w:val="both"/>
        <w:rPr>
          <w:rFonts w:ascii="Times New Roman" w:hAnsi="Times New Roman" w:cs="Times New Roman"/>
          <w:b/>
          <w:bCs/>
        </w:rPr>
      </w:pPr>
      <w:r w:rsidRPr="001E1DE8">
        <w:rPr>
          <w:rFonts w:ascii="Times New Roman" w:hAnsi="Times New Roman" w:cs="Times New Roman"/>
          <w:b/>
          <w:bCs/>
        </w:rPr>
        <w:t>Szczegółowe informacje zawiera</w:t>
      </w:r>
      <w:r w:rsidR="00D26857" w:rsidRPr="001E1DE8">
        <w:rPr>
          <w:rFonts w:ascii="Times New Roman" w:hAnsi="Times New Roman" w:cs="Times New Roman"/>
          <w:b/>
          <w:bCs/>
        </w:rPr>
        <w:t xml:space="preserve"> uchwał</w:t>
      </w:r>
      <w:r w:rsidRPr="001E1DE8">
        <w:rPr>
          <w:rFonts w:ascii="Times New Roman" w:hAnsi="Times New Roman" w:cs="Times New Roman"/>
          <w:b/>
          <w:bCs/>
        </w:rPr>
        <w:t>a Nr 26/2024</w:t>
      </w:r>
      <w:r w:rsidR="00D26857" w:rsidRPr="001E1DE8">
        <w:rPr>
          <w:rFonts w:ascii="Times New Roman" w:hAnsi="Times New Roman" w:cs="Times New Roman"/>
          <w:b/>
          <w:bCs/>
        </w:rPr>
        <w:t xml:space="preserve"> Państwowej Komisji Wyborczej.</w:t>
      </w:r>
    </w:p>
    <w:sectPr w:rsidR="00545DEC" w:rsidRPr="001E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E55"/>
    <w:multiLevelType w:val="multilevel"/>
    <w:tmpl w:val="2EE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12F6F"/>
    <w:multiLevelType w:val="multilevel"/>
    <w:tmpl w:val="C484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859A3"/>
    <w:multiLevelType w:val="multilevel"/>
    <w:tmpl w:val="06B23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D394B6D"/>
    <w:multiLevelType w:val="multilevel"/>
    <w:tmpl w:val="9088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85D8A"/>
    <w:multiLevelType w:val="multilevel"/>
    <w:tmpl w:val="988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45B6"/>
    <w:multiLevelType w:val="multilevel"/>
    <w:tmpl w:val="2656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22773"/>
    <w:multiLevelType w:val="hybridMultilevel"/>
    <w:tmpl w:val="289EA758"/>
    <w:lvl w:ilvl="0" w:tplc="4DDA39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B2ED4"/>
    <w:multiLevelType w:val="hybridMultilevel"/>
    <w:tmpl w:val="5072B2FC"/>
    <w:lvl w:ilvl="0" w:tplc="B3DA2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B57C0"/>
    <w:multiLevelType w:val="multilevel"/>
    <w:tmpl w:val="5F36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40D6E"/>
    <w:multiLevelType w:val="multilevel"/>
    <w:tmpl w:val="E8E2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50114"/>
    <w:multiLevelType w:val="multilevel"/>
    <w:tmpl w:val="3900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780516">
    <w:abstractNumId w:val="4"/>
  </w:num>
  <w:num w:numId="2" w16cid:durableId="841286229">
    <w:abstractNumId w:val="10"/>
  </w:num>
  <w:num w:numId="3" w16cid:durableId="355355550">
    <w:abstractNumId w:val="9"/>
  </w:num>
  <w:num w:numId="4" w16cid:durableId="1030180980">
    <w:abstractNumId w:val="8"/>
  </w:num>
  <w:num w:numId="5" w16cid:durableId="856121218">
    <w:abstractNumId w:val="5"/>
  </w:num>
  <w:num w:numId="6" w16cid:durableId="1425805978">
    <w:abstractNumId w:val="0"/>
  </w:num>
  <w:num w:numId="7" w16cid:durableId="1569536140">
    <w:abstractNumId w:val="3"/>
  </w:num>
  <w:num w:numId="8" w16cid:durableId="377048579">
    <w:abstractNumId w:val="2"/>
  </w:num>
  <w:num w:numId="9" w16cid:durableId="13193222">
    <w:abstractNumId w:val="1"/>
  </w:num>
  <w:num w:numId="10" w16cid:durableId="1856262499">
    <w:abstractNumId w:val="6"/>
  </w:num>
  <w:num w:numId="11" w16cid:durableId="10809798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FF"/>
    <w:rsid w:val="001E1DE8"/>
    <w:rsid w:val="002D4333"/>
    <w:rsid w:val="003D776C"/>
    <w:rsid w:val="004706BE"/>
    <w:rsid w:val="00545DEC"/>
    <w:rsid w:val="006E203F"/>
    <w:rsid w:val="007230FF"/>
    <w:rsid w:val="008704A6"/>
    <w:rsid w:val="009423F8"/>
    <w:rsid w:val="00A15457"/>
    <w:rsid w:val="00A953A3"/>
    <w:rsid w:val="00C12935"/>
    <w:rsid w:val="00D26857"/>
    <w:rsid w:val="00D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4951"/>
  <w15:chartTrackingRefBased/>
  <w15:docId w15:val="{2F074555-E773-4020-BD2B-8E30F9E7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0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230F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230F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4333"/>
    <w:rPr>
      <w:b/>
      <w:bCs/>
    </w:rPr>
  </w:style>
  <w:style w:type="paragraph" w:customStyle="1" w:styleId="Default">
    <w:name w:val="Default"/>
    <w:rsid w:val="00545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70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D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8178">
                              <w:marLeft w:val="13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4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0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01">
                              <w:marLeft w:val="14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0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Wójcik</dc:creator>
  <cp:keywords/>
  <dc:description/>
  <cp:lastModifiedBy>Jadwiga Wójcik</cp:lastModifiedBy>
  <cp:revision>11</cp:revision>
  <dcterms:created xsi:type="dcterms:W3CDTF">2023-08-24T12:32:00Z</dcterms:created>
  <dcterms:modified xsi:type="dcterms:W3CDTF">2024-02-22T13:01:00Z</dcterms:modified>
</cp:coreProperties>
</file>